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F9" w:rsidRPr="00132DA4" w:rsidRDefault="00994FF9" w:rsidP="005F0608">
      <w:pPr>
        <w:spacing w:after="0" w:line="240" w:lineRule="auto"/>
        <w:jc w:val="both"/>
        <w:rPr>
          <w:rFonts w:ascii="Arial" w:hAnsi="Arial" w:cs="Arial"/>
          <w:b/>
        </w:rPr>
      </w:pPr>
    </w:p>
    <w:p w:rsidR="00683F69" w:rsidRPr="00132DA4" w:rsidRDefault="00683F69" w:rsidP="00683F69">
      <w:pPr>
        <w:pStyle w:val="a1"/>
        <w:spacing w:before="0" w:after="0" w:line="240" w:lineRule="auto"/>
        <w:ind w:left="3969"/>
        <w:rPr>
          <w:rStyle w:val="upmen1"/>
          <w:i/>
          <w:color w:val="auto"/>
          <w:sz w:val="24"/>
          <w:szCs w:val="24"/>
          <w:lang w:val="ru-RU"/>
        </w:rPr>
      </w:pPr>
      <w:bookmarkStart w:id="0" w:name="_Toc180433168"/>
      <w:r w:rsidRPr="00132DA4">
        <w:rPr>
          <w:rStyle w:val="upmen1"/>
          <w:i/>
          <w:color w:val="auto"/>
          <w:sz w:val="24"/>
          <w:szCs w:val="24"/>
          <w:lang w:val="ru-RU"/>
        </w:rPr>
        <w:t>на бланке заявителя</w:t>
      </w:r>
    </w:p>
    <w:p w:rsidR="00BA000A" w:rsidRPr="00132DA4" w:rsidRDefault="00BA000A" w:rsidP="00683F69">
      <w:pPr>
        <w:pStyle w:val="a1"/>
        <w:spacing w:before="0" w:after="0" w:line="240" w:lineRule="auto"/>
        <w:ind w:left="3969"/>
        <w:rPr>
          <w:rStyle w:val="upmen1"/>
          <w:color w:val="auto"/>
          <w:sz w:val="24"/>
          <w:szCs w:val="24"/>
          <w:lang w:val="ru-RU"/>
        </w:rPr>
      </w:pPr>
    </w:p>
    <w:p w:rsidR="00BA000A" w:rsidRPr="00132DA4" w:rsidRDefault="00BA000A" w:rsidP="00683F69">
      <w:pPr>
        <w:pStyle w:val="a1"/>
        <w:spacing w:before="0" w:after="0" w:line="240" w:lineRule="auto"/>
        <w:ind w:left="3969"/>
        <w:rPr>
          <w:rStyle w:val="upmen1"/>
          <w:color w:val="auto"/>
          <w:sz w:val="24"/>
          <w:szCs w:val="24"/>
          <w:lang w:val="ru-RU"/>
        </w:rPr>
      </w:pPr>
    </w:p>
    <w:p w:rsidR="00683F69" w:rsidRPr="00E07838" w:rsidRDefault="00683F69" w:rsidP="00DA127C">
      <w:pPr>
        <w:pStyle w:val="a1"/>
        <w:spacing w:before="0" w:after="0" w:line="240" w:lineRule="auto"/>
        <w:ind w:left="6379"/>
        <w:jc w:val="right"/>
        <w:rPr>
          <w:rStyle w:val="upmen1"/>
          <w:rFonts w:ascii="Times New Roman" w:hAnsi="Times New Roman" w:cs="Times New Roman"/>
          <w:color w:val="auto"/>
          <w:sz w:val="24"/>
          <w:szCs w:val="24"/>
          <w:lang w:val="ru-RU"/>
        </w:rPr>
      </w:pPr>
      <w:r w:rsidRPr="00E07838">
        <w:rPr>
          <w:rStyle w:val="upmen1"/>
          <w:rFonts w:ascii="Times New Roman" w:hAnsi="Times New Roman" w:cs="Times New Roman"/>
          <w:color w:val="auto"/>
          <w:sz w:val="24"/>
          <w:szCs w:val="24"/>
          <w:lang w:val="ru-RU"/>
        </w:rPr>
        <w:t>Генеральному директору</w:t>
      </w:r>
    </w:p>
    <w:p w:rsidR="00DA127C" w:rsidRDefault="00683F69" w:rsidP="00DA127C">
      <w:pPr>
        <w:pStyle w:val="a1"/>
        <w:spacing w:before="0" w:after="0" w:line="240" w:lineRule="auto"/>
        <w:jc w:val="right"/>
        <w:rPr>
          <w:rStyle w:val="upmen1"/>
          <w:rFonts w:ascii="Times New Roman" w:hAnsi="Times New Roman" w:cs="Times New Roman"/>
          <w:color w:val="auto"/>
          <w:sz w:val="24"/>
          <w:szCs w:val="24"/>
          <w:lang w:val="ru-RU"/>
        </w:rPr>
      </w:pPr>
      <w:r w:rsidRPr="00E07838">
        <w:rPr>
          <w:rStyle w:val="upmen1"/>
          <w:rFonts w:ascii="Times New Roman" w:hAnsi="Times New Roman" w:cs="Times New Roman"/>
          <w:color w:val="auto"/>
          <w:sz w:val="24"/>
          <w:szCs w:val="24"/>
          <w:lang w:val="ru-RU"/>
        </w:rPr>
        <w:t>Фонд</w:t>
      </w:r>
      <w:r w:rsidR="00BD1C57" w:rsidRPr="00E07838">
        <w:rPr>
          <w:rStyle w:val="upmen1"/>
          <w:rFonts w:ascii="Times New Roman" w:hAnsi="Times New Roman" w:cs="Times New Roman"/>
          <w:color w:val="auto"/>
          <w:sz w:val="24"/>
          <w:szCs w:val="24"/>
          <w:lang w:val="ru-RU"/>
        </w:rPr>
        <w:t>а</w:t>
      </w:r>
      <w:r w:rsidRPr="00E07838">
        <w:rPr>
          <w:rStyle w:val="upmen1"/>
          <w:rFonts w:ascii="Times New Roman" w:hAnsi="Times New Roman" w:cs="Times New Roman"/>
          <w:color w:val="auto"/>
          <w:sz w:val="24"/>
          <w:szCs w:val="24"/>
          <w:lang w:val="ru-RU"/>
        </w:rPr>
        <w:t xml:space="preserve"> развития </w:t>
      </w:r>
    </w:p>
    <w:p w:rsidR="00683F69" w:rsidRDefault="00DA127C" w:rsidP="00DA127C">
      <w:pPr>
        <w:pStyle w:val="a1"/>
        <w:spacing w:before="0" w:after="0" w:line="240" w:lineRule="auto"/>
        <w:jc w:val="right"/>
        <w:rPr>
          <w:rStyle w:val="upmen1"/>
          <w:rFonts w:ascii="Times New Roman" w:hAnsi="Times New Roman" w:cs="Times New Roman"/>
          <w:color w:val="auto"/>
          <w:sz w:val="24"/>
          <w:szCs w:val="24"/>
          <w:lang w:val="ru-RU"/>
        </w:rPr>
      </w:pPr>
      <w:r>
        <w:rPr>
          <w:rStyle w:val="upmen1"/>
          <w:rFonts w:ascii="Times New Roman" w:hAnsi="Times New Roman" w:cs="Times New Roman"/>
          <w:color w:val="auto"/>
          <w:sz w:val="24"/>
          <w:szCs w:val="24"/>
          <w:lang w:val="ru-RU"/>
        </w:rPr>
        <w:t>Ханты-</w:t>
      </w:r>
      <w:r w:rsidR="00BD1C57" w:rsidRPr="00E07838">
        <w:rPr>
          <w:rStyle w:val="upmen1"/>
          <w:rFonts w:ascii="Times New Roman" w:hAnsi="Times New Roman" w:cs="Times New Roman"/>
          <w:color w:val="auto"/>
          <w:sz w:val="24"/>
          <w:szCs w:val="24"/>
          <w:lang w:val="ru-RU"/>
        </w:rPr>
        <w:t xml:space="preserve">Мансийского автономного округа </w:t>
      </w:r>
      <w:r>
        <w:rPr>
          <w:rStyle w:val="upmen1"/>
          <w:rFonts w:ascii="Times New Roman" w:hAnsi="Times New Roman" w:cs="Times New Roman"/>
          <w:color w:val="auto"/>
          <w:sz w:val="24"/>
          <w:szCs w:val="24"/>
          <w:lang w:val="ru-RU"/>
        </w:rPr>
        <w:t>–</w:t>
      </w:r>
      <w:r w:rsidR="00BD1C57" w:rsidRPr="00E07838">
        <w:rPr>
          <w:rStyle w:val="upmen1"/>
          <w:rFonts w:ascii="Times New Roman" w:hAnsi="Times New Roman" w:cs="Times New Roman"/>
          <w:color w:val="auto"/>
          <w:sz w:val="24"/>
          <w:szCs w:val="24"/>
          <w:lang w:val="ru-RU"/>
        </w:rPr>
        <w:t xml:space="preserve"> Югры</w:t>
      </w:r>
    </w:p>
    <w:p w:rsidR="00DA127C" w:rsidRPr="00E07838" w:rsidRDefault="00DA127C" w:rsidP="00DA127C">
      <w:pPr>
        <w:pStyle w:val="a1"/>
        <w:spacing w:before="0" w:after="0" w:line="240" w:lineRule="auto"/>
        <w:ind w:left="6379"/>
        <w:jc w:val="right"/>
        <w:rPr>
          <w:rStyle w:val="upmen1"/>
          <w:rFonts w:ascii="Times New Roman" w:hAnsi="Times New Roman" w:cs="Times New Roman"/>
          <w:color w:val="auto"/>
          <w:sz w:val="24"/>
          <w:szCs w:val="24"/>
          <w:lang w:val="ru-RU"/>
        </w:rPr>
      </w:pPr>
    </w:p>
    <w:p w:rsidR="00683F69" w:rsidRPr="00E07838" w:rsidRDefault="00683F69" w:rsidP="00DA127C">
      <w:pPr>
        <w:pStyle w:val="a1"/>
        <w:spacing w:before="0" w:after="0" w:line="240" w:lineRule="auto"/>
        <w:ind w:left="6379"/>
        <w:jc w:val="right"/>
        <w:rPr>
          <w:rStyle w:val="upmen1"/>
          <w:rFonts w:ascii="Times New Roman" w:hAnsi="Times New Roman" w:cs="Times New Roman"/>
          <w:color w:val="auto"/>
          <w:sz w:val="24"/>
          <w:szCs w:val="24"/>
          <w:lang w:val="ru-RU"/>
        </w:rPr>
      </w:pPr>
      <w:r w:rsidRPr="00E07838">
        <w:rPr>
          <w:rStyle w:val="upmen1"/>
          <w:rFonts w:ascii="Times New Roman" w:hAnsi="Times New Roman" w:cs="Times New Roman"/>
          <w:color w:val="auto"/>
          <w:sz w:val="24"/>
          <w:szCs w:val="24"/>
          <w:lang w:val="ru-RU"/>
        </w:rPr>
        <w:t>С.А. Внукову</w:t>
      </w:r>
    </w:p>
    <w:p w:rsidR="00683F69" w:rsidRPr="00E07838" w:rsidRDefault="00683F69" w:rsidP="00683F69">
      <w:pPr>
        <w:pStyle w:val="a1"/>
        <w:spacing w:line="360" w:lineRule="auto"/>
        <w:rPr>
          <w:sz w:val="24"/>
          <w:szCs w:val="24"/>
          <w:lang w:val="ru-RU"/>
        </w:rPr>
      </w:pPr>
    </w:p>
    <w:p w:rsidR="002A1020" w:rsidRPr="002A1020" w:rsidRDefault="00BD1C57" w:rsidP="002A1020">
      <w:pPr>
        <w:pStyle w:val="a1"/>
        <w:spacing w:before="0" w:after="0" w:line="360" w:lineRule="auto"/>
        <w:jc w:val="center"/>
        <w:rPr>
          <w:b/>
          <w:sz w:val="24"/>
          <w:szCs w:val="24"/>
          <w:lang w:val="ru-RU"/>
        </w:rPr>
      </w:pPr>
      <w:r w:rsidRPr="002A1020">
        <w:rPr>
          <w:b/>
          <w:sz w:val="24"/>
          <w:szCs w:val="24"/>
          <w:lang w:val="ru-RU"/>
        </w:rPr>
        <w:t xml:space="preserve">Инвестиционная заявка </w:t>
      </w:r>
    </w:p>
    <w:p w:rsidR="00BD1C57" w:rsidRPr="00E07838" w:rsidRDefault="00BD1C57" w:rsidP="002A1020">
      <w:pPr>
        <w:pStyle w:val="a1"/>
        <w:spacing w:before="0" w:after="0" w:line="360" w:lineRule="auto"/>
        <w:jc w:val="center"/>
        <w:rPr>
          <w:sz w:val="24"/>
          <w:szCs w:val="24"/>
          <w:lang w:val="ru-RU"/>
        </w:rPr>
      </w:pPr>
      <w:r w:rsidRPr="00E07838">
        <w:rPr>
          <w:sz w:val="24"/>
          <w:szCs w:val="24"/>
          <w:lang w:val="ru-RU"/>
        </w:rPr>
        <w:t>на отбор проектов по созданию</w:t>
      </w:r>
      <w:r w:rsidR="002A1020">
        <w:rPr>
          <w:sz w:val="24"/>
          <w:szCs w:val="24"/>
          <w:lang w:val="ru-RU"/>
        </w:rPr>
        <w:t xml:space="preserve"> и (или) развитию индустриальных (</w:t>
      </w:r>
      <w:r w:rsidRPr="00E07838">
        <w:rPr>
          <w:sz w:val="24"/>
          <w:szCs w:val="24"/>
          <w:lang w:val="ru-RU"/>
        </w:rPr>
        <w:t>промышленных</w:t>
      </w:r>
      <w:r w:rsidR="009A1602">
        <w:rPr>
          <w:sz w:val="24"/>
          <w:szCs w:val="24"/>
          <w:lang w:val="ru-RU"/>
        </w:rPr>
        <w:t>)</w:t>
      </w:r>
      <w:r w:rsidRPr="00E07838">
        <w:rPr>
          <w:sz w:val="24"/>
          <w:szCs w:val="24"/>
          <w:lang w:val="ru-RU"/>
        </w:rPr>
        <w:t xml:space="preserve"> парков</w:t>
      </w:r>
      <w:r w:rsidR="002A1020">
        <w:rPr>
          <w:sz w:val="24"/>
          <w:szCs w:val="24"/>
          <w:lang w:val="ru-RU"/>
        </w:rPr>
        <w:t>, промышленных технопарков и технопарков в сфере высоких технологий на территории</w:t>
      </w:r>
      <w:r w:rsidRPr="00E07838">
        <w:rPr>
          <w:sz w:val="24"/>
          <w:szCs w:val="24"/>
          <w:lang w:val="ru-RU"/>
        </w:rPr>
        <w:t xml:space="preserve"> Ханты-Мансийско</w:t>
      </w:r>
      <w:r w:rsidR="002A1020">
        <w:rPr>
          <w:sz w:val="24"/>
          <w:szCs w:val="24"/>
          <w:lang w:val="ru-RU"/>
        </w:rPr>
        <w:t>го автономного</w:t>
      </w:r>
      <w:r w:rsidRPr="00E07838">
        <w:rPr>
          <w:sz w:val="24"/>
          <w:szCs w:val="24"/>
          <w:lang w:val="ru-RU"/>
        </w:rPr>
        <w:t xml:space="preserve"> округ</w:t>
      </w:r>
      <w:r w:rsidR="002A1020">
        <w:rPr>
          <w:sz w:val="24"/>
          <w:szCs w:val="24"/>
          <w:lang w:val="ru-RU"/>
        </w:rPr>
        <w:t>а</w:t>
      </w:r>
      <w:r w:rsidRPr="00E07838">
        <w:rPr>
          <w:sz w:val="24"/>
          <w:szCs w:val="24"/>
          <w:lang w:val="ru-RU"/>
        </w:rPr>
        <w:t xml:space="preserve"> </w:t>
      </w:r>
      <w:r w:rsidR="00E07838" w:rsidRPr="00E07838">
        <w:rPr>
          <w:sz w:val="24"/>
          <w:szCs w:val="24"/>
          <w:lang w:val="ru-RU"/>
        </w:rPr>
        <w:t>–</w:t>
      </w:r>
      <w:r w:rsidRPr="00E07838">
        <w:rPr>
          <w:sz w:val="24"/>
          <w:szCs w:val="24"/>
          <w:lang w:val="ru-RU"/>
        </w:rPr>
        <w:t xml:space="preserve"> Югр</w:t>
      </w:r>
      <w:r w:rsidR="002A1020">
        <w:rPr>
          <w:sz w:val="24"/>
          <w:szCs w:val="24"/>
          <w:lang w:val="ru-RU"/>
        </w:rPr>
        <w:t>ы</w:t>
      </w:r>
      <w:r w:rsidR="00E07838" w:rsidRPr="00E07838">
        <w:rPr>
          <w:sz w:val="24"/>
          <w:szCs w:val="24"/>
          <w:lang w:val="ru-RU"/>
        </w:rPr>
        <w:t xml:space="preserve"> с участием Фонда развития Ханты-мансийского автономного округа </w:t>
      </w:r>
      <w:r w:rsidR="002A1020">
        <w:rPr>
          <w:sz w:val="24"/>
          <w:szCs w:val="24"/>
          <w:lang w:val="ru-RU"/>
        </w:rPr>
        <w:t>– Югры</w:t>
      </w:r>
    </w:p>
    <w:p w:rsidR="00E07838" w:rsidRPr="00E07838" w:rsidRDefault="00E07838" w:rsidP="00683F69">
      <w:pPr>
        <w:pStyle w:val="a1"/>
        <w:spacing w:line="360" w:lineRule="auto"/>
        <w:rPr>
          <w:sz w:val="24"/>
          <w:szCs w:val="24"/>
          <w:lang w:val="ru-RU"/>
        </w:rPr>
      </w:pPr>
    </w:p>
    <w:p w:rsidR="00683F69" w:rsidRPr="00E07838" w:rsidRDefault="00683F69" w:rsidP="00683F69">
      <w:pPr>
        <w:pStyle w:val="a1"/>
        <w:spacing w:line="360" w:lineRule="auto"/>
        <w:rPr>
          <w:sz w:val="24"/>
          <w:szCs w:val="24"/>
          <w:lang w:val="ru-RU"/>
        </w:rPr>
      </w:pPr>
      <w:r w:rsidRPr="00E07838">
        <w:rPr>
          <w:sz w:val="24"/>
          <w:szCs w:val="24"/>
          <w:lang w:val="ru-RU"/>
        </w:rPr>
        <w:t xml:space="preserve">Наименование </w:t>
      </w:r>
      <w:r w:rsidR="00BD1C57" w:rsidRPr="00E07838">
        <w:rPr>
          <w:sz w:val="24"/>
          <w:szCs w:val="24"/>
          <w:lang w:val="ru-RU"/>
        </w:rPr>
        <w:t xml:space="preserve">инвестиционного </w:t>
      </w:r>
      <w:r w:rsidRPr="00E07838">
        <w:rPr>
          <w:sz w:val="24"/>
          <w:szCs w:val="24"/>
          <w:lang w:val="ru-RU"/>
        </w:rPr>
        <w:t xml:space="preserve">проекта: </w:t>
      </w:r>
      <w:r w:rsidRPr="00E07838">
        <w:rPr>
          <w:sz w:val="24"/>
          <w:szCs w:val="24"/>
          <w:lang w:val="ru-RU"/>
        </w:rPr>
        <w:fldChar w:fldCharType="begin">
          <w:ffData>
            <w:name w:val="Text1"/>
            <w:enabled/>
            <w:calcOnExit w:val="0"/>
            <w:textInput/>
          </w:ffData>
        </w:fldChar>
      </w:r>
      <w:bookmarkStart w:id="1" w:name="Text1"/>
      <w:r w:rsidRPr="00E07838">
        <w:rPr>
          <w:sz w:val="24"/>
          <w:szCs w:val="24"/>
          <w:lang w:val="ru-RU"/>
        </w:rPr>
        <w:instrText xml:space="preserve"> FORMTEXT </w:instrText>
      </w:r>
      <w:r w:rsidRPr="00E07838">
        <w:rPr>
          <w:sz w:val="24"/>
          <w:szCs w:val="24"/>
          <w:lang w:val="ru-RU"/>
        </w:rPr>
      </w:r>
      <w:r w:rsidRPr="00E07838">
        <w:rPr>
          <w:sz w:val="24"/>
          <w:szCs w:val="24"/>
          <w:lang w:val="ru-RU"/>
        </w:rPr>
        <w:fldChar w:fldCharType="separate"/>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sz w:val="24"/>
          <w:szCs w:val="24"/>
          <w:lang w:val="ru-RU"/>
        </w:rPr>
        <w:fldChar w:fldCharType="end"/>
      </w:r>
      <w:bookmarkEnd w:id="1"/>
      <w:r w:rsidRPr="00E07838">
        <w:rPr>
          <w:sz w:val="24"/>
          <w:szCs w:val="24"/>
          <w:lang w:val="ru-RU"/>
        </w:rPr>
        <w:t>___________________</w:t>
      </w:r>
      <w:r w:rsidR="00BD1C57" w:rsidRPr="00E07838">
        <w:rPr>
          <w:sz w:val="24"/>
          <w:szCs w:val="24"/>
          <w:lang w:val="ru-RU"/>
        </w:rPr>
        <w:t>______________________</w:t>
      </w:r>
      <w:r w:rsidRPr="00E07838">
        <w:rPr>
          <w:sz w:val="24"/>
          <w:szCs w:val="24"/>
          <w:lang w:val="ru-RU"/>
        </w:rPr>
        <w:t>____________________________</w:t>
      </w:r>
    </w:p>
    <w:p w:rsidR="00683F69" w:rsidRPr="001B4D05" w:rsidRDefault="001B4D05" w:rsidP="00130211">
      <w:pPr>
        <w:pStyle w:val="a1"/>
        <w:spacing w:line="360" w:lineRule="auto"/>
        <w:jc w:val="both"/>
        <w:rPr>
          <w:sz w:val="24"/>
          <w:szCs w:val="24"/>
          <w:lang w:val="ru-RU"/>
        </w:rPr>
      </w:pPr>
      <w:r w:rsidRPr="001B4D05">
        <w:rPr>
          <w:sz w:val="24"/>
          <w:szCs w:val="24"/>
          <w:lang w:val="ru-RU"/>
        </w:rPr>
        <w:t>Требуемый объем финансирования со стороны Фонда, тыс. руб.:</w:t>
      </w:r>
    </w:p>
    <w:p w:rsidR="001B4D05" w:rsidRPr="00E07838" w:rsidRDefault="001B4D05" w:rsidP="001B4D05">
      <w:pPr>
        <w:pStyle w:val="a1"/>
        <w:spacing w:line="360" w:lineRule="auto"/>
        <w:rPr>
          <w:sz w:val="24"/>
          <w:szCs w:val="24"/>
          <w:lang w:val="ru-RU"/>
        </w:rPr>
      </w:pPr>
      <w:r w:rsidRPr="00E07838">
        <w:rPr>
          <w:sz w:val="24"/>
          <w:szCs w:val="24"/>
          <w:lang w:val="ru-RU"/>
        </w:rPr>
        <w:fldChar w:fldCharType="begin">
          <w:ffData>
            <w:name w:val="Text1"/>
            <w:enabled/>
            <w:calcOnExit w:val="0"/>
            <w:textInput/>
          </w:ffData>
        </w:fldChar>
      </w:r>
      <w:r w:rsidRPr="00E07838">
        <w:rPr>
          <w:sz w:val="24"/>
          <w:szCs w:val="24"/>
          <w:lang w:val="ru-RU"/>
        </w:rPr>
        <w:instrText xml:space="preserve"> FORMTEXT </w:instrText>
      </w:r>
      <w:r w:rsidRPr="00E07838">
        <w:rPr>
          <w:sz w:val="24"/>
          <w:szCs w:val="24"/>
          <w:lang w:val="ru-RU"/>
        </w:rPr>
      </w:r>
      <w:r w:rsidRPr="00E07838">
        <w:rPr>
          <w:sz w:val="24"/>
          <w:szCs w:val="24"/>
          <w:lang w:val="ru-RU"/>
        </w:rPr>
        <w:fldChar w:fldCharType="separate"/>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sz w:val="24"/>
          <w:szCs w:val="24"/>
          <w:lang w:val="ru-RU"/>
        </w:rPr>
        <w:fldChar w:fldCharType="end"/>
      </w:r>
      <w:r w:rsidRPr="00E07838">
        <w:rPr>
          <w:sz w:val="24"/>
          <w:szCs w:val="24"/>
          <w:lang w:val="ru-RU"/>
        </w:rPr>
        <w:t>_____________________________________________________________________</w:t>
      </w:r>
    </w:p>
    <w:p w:rsidR="00683F69" w:rsidRPr="00E07838" w:rsidRDefault="00683F69" w:rsidP="00683F69">
      <w:pPr>
        <w:pStyle w:val="a1"/>
        <w:spacing w:line="360" w:lineRule="auto"/>
        <w:jc w:val="both"/>
        <w:rPr>
          <w:sz w:val="24"/>
          <w:szCs w:val="24"/>
          <w:lang w:val="ru-RU"/>
        </w:rPr>
      </w:pPr>
      <w:r w:rsidRPr="00E07838">
        <w:rPr>
          <w:sz w:val="24"/>
          <w:szCs w:val="24"/>
          <w:lang w:val="ru-RU"/>
        </w:rPr>
        <w:t>Сведения подготовлены:</w:t>
      </w:r>
    </w:p>
    <w:p w:rsidR="00683F69" w:rsidRPr="00E07838" w:rsidRDefault="00683F69" w:rsidP="00683F69">
      <w:pPr>
        <w:pStyle w:val="a1"/>
        <w:spacing w:line="360" w:lineRule="auto"/>
        <w:jc w:val="both"/>
        <w:rPr>
          <w:sz w:val="24"/>
          <w:szCs w:val="24"/>
          <w:lang w:val="ru-RU"/>
        </w:rPr>
      </w:pPr>
      <w:r w:rsidRPr="00E07838">
        <w:rPr>
          <w:sz w:val="24"/>
          <w:szCs w:val="24"/>
          <w:lang w:val="ru-RU"/>
        </w:rPr>
        <w:fldChar w:fldCharType="begin">
          <w:ffData>
            <w:name w:val="Text2"/>
            <w:enabled/>
            <w:calcOnExit w:val="0"/>
            <w:textInput/>
          </w:ffData>
        </w:fldChar>
      </w:r>
      <w:bookmarkStart w:id="2" w:name="Text2"/>
      <w:r w:rsidRPr="00E07838">
        <w:rPr>
          <w:sz w:val="24"/>
          <w:szCs w:val="24"/>
          <w:lang w:val="ru-RU"/>
        </w:rPr>
        <w:instrText xml:space="preserve"> FORMTEXT </w:instrText>
      </w:r>
      <w:r w:rsidRPr="00E07838">
        <w:rPr>
          <w:sz w:val="24"/>
          <w:szCs w:val="24"/>
          <w:lang w:val="ru-RU"/>
        </w:rPr>
      </w:r>
      <w:r w:rsidRPr="00E07838">
        <w:rPr>
          <w:sz w:val="24"/>
          <w:szCs w:val="24"/>
          <w:lang w:val="ru-RU"/>
        </w:rPr>
        <w:fldChar w:fldCharType="separate"/>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sz w:val="24"/>
          <w:szCs w:val="24"/>
          <w:lang w:val="ru-RU"/>
        </w:rPr>
        <w:fldChar w:fldCharType="end"/>
      </w:r>
      <w:bookmarkEnd w:id="2"/>
      <w:r w:rsidRPr="00E07838">
        <w:rPr>
          <w:sz w:val="24"/>
          <w:szCs w:val="24"/>
          <w:lang w:val="ru-RU"/>
        </w:rPr>
        <w:t>______________________</w:t>
      </w:r>
      <w:r w:rsidR="00BD1C57" w:rsidRPr="00E07838">
        <w:rPr>
          <w:sz w:val="24"/>
          <w:szCs w:val="24"/>
          <w:lang w:val="ru-RU"/>
        </w:rPr>
        <w:t>________</w:t>
      </w:r>
      <w:r w:rsidR="009A1602">
        <w:rPr>
          <w:sz w:val="24"/>
          <w:szCs w:val="24"/>
          <w:lang w:val="ru-RU"/>
        </w:rPr>
        <w:t>________</w:t>
      </w:r>
      <w:r w:rsidR="00BD1C57" w:rsidRPr="00E07838">
        <w:rPr>
          <w:sz w:val="24"/>
          <w:szCs w:val="24"/>
          <w:lang w:val="ru-RU"/>
        </w:rPr>
        <w:t>__</w:t>
      </w:r>
      <w:r w:rsidRPr="00E07838">
        <w:rPr>
          <w:sz w:val="24"/>
          <w:szCs w:val="24"/>
          <w:lang w:val="ru-RU"/>
        </w:rPr>
        <w:t>______(наименование Инициатора проекта)</w:t>
      </w:r>
    </w:p>
    <w:p w:rsidR="00BD1C57" w:rsidRPr="00E07838" w:rsidRDefault="00683F69" w:rsidP="00683F69">
      <w:pPr>
        <w:pStyle w:val="a1"/>
        <w:spacing w:line="360" w:lineRule="auto"/>
        <w:jc w:val="both"/>
        <w:rPr>
          <w:sz w:val="24"/>
          <w:szCs w:val="24"/>
          <w:lang w:val="ru-RU"/>
        </w:rPr>
      </w:pPr>
      <w:r w:rsidRPr="00E07838">
        <w:rPr>
          <w:sz w:val="24"/>
          <w:szCs w:val="24"/>
          <w:lang w:val="ru-RU"/>
        </w:rPr>
        <w:t xml:space="preserve">Удостоверяем, </w:t>
      </w:r>
      <w:r w:rsidR="00BD1C57" w:rsidRPr="00E07838">
        <w:rPr>
          <w:sz w:val="24"/>
          <w:szCs w:val="24"/>
          <w:lang w:val="ru-RU"/>
        </w:rPr>
        <w:t>что указанная в настоящей инвестиционной заявке</w:t>
      </w:r>
      <w:r w:rsidRPr="00E07838">
        <w:rPr>
          <w:sz w:val="24"/>
          <w:szCs w:val="24"/>
          <w:lang w:val="ru-RU"/>
        </w:rPr>
        <w:t xml:space="preserve"> информация является полной и достоверной и может быть подтверждена в случае необ</w:t>
      </w:r>
      <w:bookmarkStart w:id="3" w:name="_GoBack"/>
      <w:bookmarkEnd w:id="3"/>
      <w:r w:rsidRPr="00E07838">
        <w:rPr>
          <w:sz w:val="24"/>
          <w:szCs w:val="24"/>
          <w:lang w:val="ru-RU"/>
        </w:rPr>
        <w:t xml:space="preserve">ходимости документально. Выражаем согласие на полную проверку достоверности </w:t>
      </w:r>
      <w:r w:rsidR="00BD1C57" w:rsidRPr="00E07838">
        <w:rPr>
          <w:sz w:val="24"/>
          <w:szCs w:val="24"/>
          <w:lang w:val="ru-RU"/>
        </w:rPr>
        <w:t>сведений относящихся к настоящему инвестиционному проекту</w:t>
      </w:r>
      <w:r w:rsidRPr="00E07838">
        <w:rPr>
          <w:sz w:val="24"/>
          <w:szCs w:val="24"/>
          <w:lang w:val="ru-RU"/>
        </w:rPr>
        <w:t>.</w:t>
      </w:r>
    </w:p>
    <w:p w:rsidR="00BD1C57" w:rsidRPr="00E07838" w:rsidRDefault="00683F69" w:rsidP="00BD1C57">
      <w:pPr>
        <w:pStyle w:val="a1"/>
        <w:spacing w:line="360" w:lineRule="auto"/>
        <w:jc w:val="both"/>
        <w:rPr>
          <w:sz w:val="24"/>
          <w:szCs w:val="24"/>
          <w:lang w:val="ru-RU"/>
        </w:rPr>
      </w:pPr>
      <w:r w:rsidRPr="00E07838">
        <w:rPr>
          <w:sz w:val="24"/>
          <w:szCs w:val="24"/>
          <w:lang w:val="ru-RU"/>
        </w:rPr>
        <w:t xml:space="preserve"> От Инициатора проекта:</w:t>
      </w:r>
    </w:p>
    <w:p w:rsidR="00683F69" w:rsidRPr="00E07838" w:rsidRDefault="00683F69" w:rsidP="00BD1C57">
      <w:pPr>
        <w:pStyle w:val="a1"/>
        <w:spacing w:line="360" w:lineRule="auto"/>
        <w:jc w:val="both"/>
        <w:rPr>
          <w:sz w:val="24"/>
          <w:szCs w:val="24"/>
          <w:lang w:val="ru-RU"/>
        </w:rPr>
      </w:pPr>
      <w:r w:rsidRPr="00E07838">
        <w:rPr>
          <w:sz w:val="24"/>
          <w:szCs w:val="24"/>
          <w:lang w:val="ru-RU"/>
        </w:rPr>
        <w:fldChar w:fldCharType="begin">
          <w:ffData>
            <w:name w:val="Text3"/>
            <w:enabled/>
            <w:calcOnExit w:val="0"/>
            <w:textInput/>
          </w:ffData>
        </w:fldChar>
      </w:r>
      <w:bookmarkStart w:id="4" w:name="Text3"/>
      <w:r w:rsidRPr="00E07838">
        <w:rPr>
          <w:sz w:val="24"/>
          <w:szCs w:val="24"/>
          <w:lang w:val="ru-RU"/>
        </w:rPr>
        <w:instrText xml:space="preserve"> FORMTEXT </w:instrText>
      </w:r>
      <w:r w:rsidRPr="00E07838">
        <w:rPr>
          <w:sz w:val="24"/>
          <w:szCs w:val="24"/>
          <w:lang w:val="ru-RU"/>
        </w:rPr>
      </w:r>
      <w:r w:rsidRPr="00E07838">
        <w:rPr>
          <w:sz w:val="24"/>
          <w:szCs w:val="24"/>
          <w:lang w:val="ru-RU"/>
        </w:rPr>
        <w:fldChar w:fldCharType="separate"/>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sz w:val="24"/>
          <w:szCs w:val="24"/>
          <w:lang w:val="ru-RU"/>
        </w:rPr>
        <w:fldChar w:fldCharType="end"/>
      </w:r>
      <w:bookmarkEnd w:id="4"/>
      <w:r w:rsidRPr="00E07838">
        <w:rPr>
          <w:sz w:val="24"/>
          <w:szCs w:val="24"/>
          <w:lang w:val="ru-RU"/>
        </w:rPr>
        <w:t>____</w:t>
      </w:r>
      <w:r w:rsidR="00BD1C57" w:rsidRPr="00E07838">
        <w:rPr>
          <w:sz w:val="24"/>
          <w:szCs w:val="24"/>
          <w:lang w:val="ru-RU"/>
        </w:rPr>
        <w:t>______</w:t>
      </w:r>
      <w:r w:rsidRPr="00E07838">
        <w:rPr>
          <w:sz w:val="24"/>
          <w:szCs w:val="24"/>
          <w:lang w:val="ru-RU"/>
        </w:rPr>
        <w:t>_____________________________</w:t>
      </w:r>
      <w:r w:rsidR="009A1602">
        <w:rPr>
          <w:sz w:val="24"/>
          <w:szCs w:val="24"/>
          <w:lang w:val="ru-RU"/>
        </w:rPr>
        <w:t>________</w:t>
      </w:r>
      <w:r w:rsidRPr="00E07838">
        <w:rPr>
          <w:sz w:val="24"/>
          <w:szCs w:val="24"/>
          <w:lang w:val="ru-RU"/>
        </w:rPr>
        <w:t>______ (наименование должности)</w:t>
      </w:r>
    </w:p>
    <w:p w:rsidR="00BD1C57" w:rsidRPr="00E07838" w:rsidRDefault="00BD1C57" w:rsidP="00BD1C57">
      <w:pPr>
        <w:pStyle w:val="a1"/>
        <w:spacing w:line="360" w:lineRule="auto"/>
        <w:rPr>
          <w:sz w:val="24"/>
          <w:szCs w:val="24"/>
          <w:lang w:val="ru-RU"/>
        </w:rPr>
      </w:pPr>
    </w:p>
    <w:p w:rsidR="00683F69" w:rsidRPr="00E07838" w:rsidRDefault="00683F69" w:rsidP="00BD1C57">
      <w:pPr>
        <w:pStyle w:val="a1"/>
        <w:spacing w:line="360" w:lineRule="auto"/>
        <w:rPr>
          <w:sz w:val="24"/>
          <w:szCs w:val="24"/>
          <w:lang w:val="ru-RU"/>
        </w:rPr>
      </w:pPr>
      <w:r w:rsidRPr="00E07838">
        <w:rPr>
          <w:sz w:val="24"/>
          <w:szCs w:val="24"/>
          <w:lang w:val="ru-RU"/>
        </w:rPr>
        <w:fldChar w:fldCharType="begin">
          <w:ffData>
            <w:name w:val="Text4"/>
            <w:enabled/>
            <w:calcOnExit w:val="0"/>
            <w:textInput/>
          </w:ffData>
        </w:fldChar>
      </w:r>
      <w:bookmarkStart w:id="5" w:name="Text4"/>
      <w:r w:rsidRPr="00E07838">
        <w:rPr>
          <w:sz w:val="24"/>
          <w:szCs w:val="24"/>
          <w:lang w:val="ru-RU"/>
        </w:rPr>
        <w:instrText xml:space="preserve"> FORMTEXT </w:instrText>
      </w:r>
      <w:r w:rsidRPr="00E07838">
        <w:rPr>
          <w:sz w:val="24"/>
          <w:szCs w:val="24"/>
          <w:lang w:val="ru-RU"/>
        </w:rPr>
      </w:r>
      <w:r w:rsidRPr="00E07838">
        <w:rPr>
          <w:sz w:val="24"/>
          <w:szCs w:val="24"/>
          <w:lang w:val="ru-RU"/>
        </w:rPr>
        <w:fldChar w:fldCharType="separate"/>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sz w:val="24"/>
          <w:szCs w:val="24"/>
          <w:lang w:val="ru-RU"/>
        </w:rPr>
        <w:fldChar w:fldCharType="end"/>
      </w:r>
      <w:bookmarkEnd w:id="5"/>
      <w:r w:rsidRPr="00E07838">
        <w:rPr>
          <w:sz w:val="24"/>
          <w:szCs w:val="24"/>
          <w:lang w:val="ru-RU"/>
        </w:rPr>
        <w:t>__________</w:t>
      </w:r>
      <w:r w:rsidR="009A1602">
        <w:rPr>
          <w:sz w:val="24"/>
          <w:szCs w:val="24"/>
          <w:lang w:val="ru-RU"/>
        </w:rPr>
        <w:t>___</w:t>
      </w:r>
      <w:r w:rsidRPr="00E07838">
        <w:rPr>
          <w:sz w:val="24"/>
          <w:szCs w:val="24"/>
          <w:lang w:val="ru-RU"/>
        </w:rPr>
        <w:t xml:space="preserve">________ (подпись) </w:t>
      </w:r>
      <w:r w:rsidRPr="00E07838">
        <w:rPr>
          <w:sz w:val="24"/>
          <w:szCs w:val="24"/>
          <w:lang w:val="ru-RU"/>
        </w:rPr>
        <w:fldChar w:fldCharType="begin">
          <w:ffData>
            <w:name w:val="Text5"/>
            <w:enabled/>
            <w:calcOnExit w:val="0"/>
            <w:textInput/>
          </w:ffData>
        </w:fldChar>
      </w:r>
      <w:r w:rsidRPr="00E07838">
        <w:rPr>
          <w:sz w:val="24"/>
          <w:szCs w:val="24"/>
          <w:lang w:val="ru-RU"/>
        </w:rPr>
        <w:instrText xml:space="preserve"> FORMTEXT </w:instrText>
      </w:r>
      <w:r w:rsidRPr="00E07838">
        <w:rPr>
          <w:sz w:val="24"/>
          <w:szCs w:val="24"/>
          <w:lang w:val="ru-RU"/>
        </w:rPr>
      </w:r>
      <w:r w:rsidRPr="00E07838">
        <w:rPr>
          <w:sz w:val="24"/>
          <w:szCs w:val="24"/>
          <w:lang w:val="ru-RU"/>
        </w:rPr>
        <w:fldChar w:fldCharType="separate"/>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noProof/>
          <w:sz w:val="24"/>
          <w:szCs w:val="24"/>
          <w:lang w:val="ru-RU"/>
        </w:rPr>
        <w:t> </w:t>
      </w:r>
      <w:r w:rsidRPr="00E07838">
        <w:rPr>
          <w:sz w:val="24"/>
          <w:szCs w:val="24"/>
          <w:lang w:val="ru-RU"/>
        </w:rPr>
        <w:fldChar w:fldCharType="end"/>
      </w:r>
      <w:r w:rsidRPr="00E07838">
        <w:rPr>
          <w:sz w:val="24"/>
          <w:szCs w:val="24"/>
          <w:lang w:val="ru-RU"/>
        </w:rPr>
        <w:t>________</w:t>
      </w:r>
      <w:r w:rsidR="00BD1C57" w:rsidRPr="00E07838">
        <w:rPr>
          <w:sz w:val="24"/>
          <w:szCs w:val="24"/>
          <w:lang w:val="ru-RU"/>
        </w:rPr>
        <w:t>_</w:t>
      </w:r>
      <w:r w:rsidRPr="00E07838">
        <w:rPr>
          <w:sz w:val="24"/>
          <w:szCs w:val="24"/>
          <w:lang w:val="ru-RU"/>
        </w:rPr>
        <w:t>__</w:t>
      </w:r>
      <w:r w:rsidR="009A1602">
        <w:rPr>
          <w:sz w:val="24"/>
          <w:szCs w:val="24"/>
          <w:lang w:val="ru-RU"/>
        </w:rPr>
        <w:t>_____</w:t>
      </w:r>
      <w:r w:rsidRPr="00E07838">
        <w:rPr>
          <w:sz w:val="24"/>
          <w:szCs w:val="24"/>
          <w:lang w:val="ru-RU"/>
        </w:rPr>
        <w:t>______(инициалы и фамилия)</w:t>
      </w:r>
    </w:p>
    <w:p w:rsidR="00683F69" w:rsidRPr="00E07838" w:rsidRDefault="00683F69" w:rsidP="00683F69">
      <w:pPr>
        <w:pStyle w:val="a1"/>
        <w:spacing w:line="360" w:lineRule="auto"/>
        <w:jc w:val="right"/>
        <w:rPr>
          <w:sz w:val="24"/>
          <w:szCs w:val="24"/>
          <w:lang w:val="ru-RU"/>
        </w:rPr>
      </w:pPr>
    </w:p>
    <w:p w:rsidR="00683F69" w:rsidRPr="00E07838" w:rsidRDefault="00683F69" w:rsidP="00683F69">
      <w:pPr>
        <w:pStyle w:val="a1"/>
        <w:spacing w:line="360" w:lineRule="auto"/>
        <w:jc w:val="right"/>
        <w:rPr>
          <w:sz w:val="24"/>
          <w:szCs w:val="24"/>
          <w:lang w:val="ru-RU"/>
        </w:rPr>
      </w:pPr>
      <w:r w:rsidRPr="00E07838">
        <w:rPr>
          <w:sz w:val="24"/>
          <w:szCs w:val="24"/>
          <w:lang w:val="ru-RU"/>
        </w:rPr>
        <w:t xml:space="preserve"> (место для печати)</w:t>
      </w:r>
    </w:p>
    <w:p w:rsidR="00683F69" w:rsidRPr="00E07838" w:rsidRDefault="00683F69" w:rsidP="00683F69">
      <w:pPr>
        <w:pStyle w:val="a1"/>
        <w:spacing w:line="360" w:lineRule="auto"/>
        <w:jc w:val="right"/>
        <w:rPr>
          <w:sz w:val="24"/>
          <w:szCs w:val="24"/>
          <w:lang w:val="ru-RU"/>
        </w:rPr>
      </w:pPr>
    </w:p>
    <w:p w:rsidR="00683F69" w:rsidRPr="00E07838" w:rsidRDefault="00683F69" w:rsidP="00683F69">
      <w:pPr>
        <w:pStyle w:val="a1"/>
        <w:spacing w:line="360" w:lineRule="auto"/>
        <w:jc w:val="right"/>
        <w:rPr>
          <w:sz w:val="24"/>
          <w:szCs w:val="24"/>
          <w:lang w:val="ru-RU"/>
        </w:rPr>
      </w:pPr>
      <w:r w:rsidRPr="00E07838">
        <w:rPr>
          <w:sz w:val="24"/>
          <w:szCs w:val="24"/>
          <w:lang w:val="ru-RU"/>
        </w:rPr>
        <w:t>Дата заполнения Инвестиционной заявки «</w:t>
      </w:r>
      <w:r w:rsidRPr="00E07838">
        <w:rPr>
          <w:sz w:val="24"/>
          <w:szCs w:val="24"/>
          <w:u w:val="single"/>
          <w:lang w:val="ru-RU"/>
        </w:rPr>
        <w:fldChar w:fldCharType="begin">
          <w:ffData>
            <w:name w:val="Text8"/>
            <w:enabled/>
            <w:calcOnExit w:val="0"/>
            <w:textInput/>
          </w:ffData>
        </w:fldChar>
      </w:r>
      <w:bookmarkStart w:id="6" w:name="Text8"/>
      <w:r w:rsidRPr="00E07838">
        <w:rPr>
          <w:sz w:val="24"/>
          <w:szCs w:val="24"/>
          <w:u w:val="single"/>
          <w:lang w:val="ru-RU"/>
        </w:rPr>
        <w:instrText xml:space="preserve"> FORMTEXT </w:instrText>
      </w:r>
      <w:r w:rsidRPr="00E07838">
        <w:rPr>
          <w:sz w:val="24"/>
          <w:szCs w:val="24"/>
          <w:u w:val="single"/>
          <w:lang w:val="ru-RU"/>
        </w:rPr>
      </w:r>
      <w:r w:rsidRPr="00E07838">
        <w:rPr>
          <w:sz w:val="24"/>
          <w:szCs w:val="24"/>
          <w:u w:val="single"/>
          <w:lang w:val="ru-RU"/>
        </w:rPr>
        <w:fldChar w:fldCharType="separate"/>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sz w:val="24"/>
          <w:szCs w:val="24"/>
          <w:u w:val="single"/>
          <w:lang w:val="ru-RU"/>
        </w:rPr>
        <w:fldChar w:fldCharType="end"/>
      </w:r>
      <w:bookmarkEnd w:id="6"/>
      <w:r w:rsidRPr="00E07838">
        <w:rPr>
          <w:sz w:val="24"/>
          <w:szCs w:val="24"/>
          <w:lang w:val="ru-RU"/>
        </w:rPr>
        <w:t xml:space="preserve">» </w:t>
      </w:r>
      <w:r w:rsidRPr="00E07838">
        <w:rPr>
          <w:sz w:val="24"/>
          <w:szCs w:val="24"/>
          <w:u w:val="single"/>
          <w:lang w:val="ru-RU"/>
        </w:rPr>
        <w:fldChar w:fldCharType="begin">
          <w:ffData>
            <w:name w:val="Text9"/>
            <w:enabled/>
            <w:calcOnExit w:val="0"/>
            <w:textInput/>
          </w:ffData>
        </w:fldChar>
      </w:r>
      <w:bookmarkStart w:id="7" w:name="Text9"/>
      <w:r w:rsidRPr="00E07838">
        <w:rPr>
          <w:sz w:val="24"/>
          <w:szCs w:val="24"/>
          <w:u w:val="single"/>
          <w:lang w:val="ru-RU"/>
        </w:rPr>
        <w:instrText xml:space="preserve"> FORMTEXT </w:instrText>
      </w:r>
      <w:r w:rsidRPr="00E07838">
        <w:rPr>
          <w:sz w:val="24"/>
          <w:szCs w:val="24"/>
          <w:u w:val="single"/>
          <w:lang w:val="ru-RU"/>
        </w:rPr>
      </w:r>
      <w:r w:rsidRPr="00E07838">
        <w:rPr>
          <w:sz w:val="24"/>
          <w:szCs w:val="24"/>
          <w:u w:val="single"/>
          <w:lang w:val="ru-RU"/>
        </w:rPr>
        <w:fldChar w:fldCharType="separate"/>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sz w:val="24"/>
          <w:szCs w:val="24"/>
          <w:u w:val="single"/>
          <w:lang w:val="ru-RU"/>
        </w:rPr>
        <w:fldChar w:fldCharType="end"/>
      </w:r>
      <w:bookmarkEnd w:id="7"/>
      <w:r w:rsidRPr="00E07838">
        <w:rPr>
          <w:sz w:val="24"/>
          <w:szCs w:val="24"/>
          <w:lang w:val="ru-RU"/>
        </w:rPr>
        <w:t xml:space="preserve"> 20 </w:t>
      </w:r>
      <w:r w:rsidRPr="00E07838">
        <w:rPr>
          <w:sz w:val="24"/>
          <w:szCs w:val="24"/>
          <w:u w:val="single"/>
          <w:lang w:val="ru-RU"/>
        </w:rPr>
        <w:fldChar w:fldCharType="begin">
          <w:ffData>
            <w:name w:val="Text8"/>
            <w:enabled/>
            <w:calcOnExit w:val="0"/>
            <w:textInput/>
          </w:ffData>
        </w:fldChar>
      </w:r>
      <w:r w:rsidRPr="00E07838">
        <w:rPr>
          <w:sz w:val="24"/>
          <w:szCs w:val="24"/>
          <w:u w:val="single"/>
          <w:lang w:val="ru-RU"/>
        </w:rPr>
        <w:instrText xml:space="preserve"> FORMTEXT </w:instrText>
      </w:r>
      <w:r w:rsidRPr="00E07838">
        <w:rPr>
          <w:sz w:val="24"/>
          <w:szCs w:val="24"/>
          <w:u w:val="single"/>
          <w:lang w:val="ru-RU"/>
        </w:rPr>
      </w:r>
      <w:r w:rsidRPr="00E07838">
        <w:rPr>
          <w:sz w:val="24"/>
          <w:szCs w:val="24"/>
          <w:u w:val="single"/>
          <w:lang w:val="ru-RU"/>
        </w:rPr>
        <w:fldChar w:fldCharType="separate"/>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noProof/>
          <w:sz w:val="24"/>
          <w:szCs w:val="24"/>
          <w:u w:val="single"/>
          <w:lang w:val="ru-RU"/>
        </w:rPr>
        <w:t> </w:t>
      </w:r>
      <w:r w:rsidRPr="00E07838">
        <w:rPr>
          <w:sz w:val="24"/>
          <w:szCs w:val="24"/>
          <w:u w:val="single"/>
          <w:lang w:val="ru-RU"/>
        </w:rPr>
        <w:fldChar w:fldCharType="end"/>
      </w:r>
      <w:r w:rsidRPr="00E07838">
        <w:rPr>
          <w:sz w:val="24"/>
          <w:szCs w:val="24"/>
          <w:lang w:val="ru-RU"/>
        </w:rPr>
        <w:t xml:space="preserve"> года</w:t>
      </w:r>
    </w:p>
    <w:p w:rsidR="00683F69" w:rsidRPr="00132DA4" w:rsidRDefault="00683F69" w:rsidP="00683F69">
      <w:pPr>
        <w:pStyle w:val="a1"/>
        <w:spacing w:line="360" w:lineRule="auto"/>
        <w:jc w:val="both"/>
        <w:rPr>
          <w:rFonts w:ascii="Arial" w:hAnsi="Arial" w:cs="Arial"/>
          <w:sz w:val="24"/>
          <w:szCs w:val="24"/>
          <w:lang w:val="ru-RU"/>
        </w:rPr>
        <w:sectPr w:rsidR="00683F69" w:rsidRPr="00132DA4" w:rsidSect="00683F69">
          <w:footerReference w:type="even" r:id="rId8"/>
          <w:footerReference w:type="default" r:id="rId9"/>
          <w:pgSz w:w="11907" w:h="16840" w:code="9"/>
          <w:pgMar w:top="720" w:right="567" w:bottom="567" w:left="1418" w:header="1077" w:footer="709" w:gutter="0"/>
          <w:cols w:space="708"/>
          <w:docGrid w:linePitch="360"/>
        </w:sectPr>
      </w:pPr>
    </w:p>
    <w:p w:rsidR="005A3FF8" w:rsidRDefault="005A3FF8" w:rsidP="005A3FF8">
      <w:pPr>
        <w:pStyle w:val="20"/>
        <w:spacing w:before="0" w:line="240" w:lineRule="auto"/>
        <w:jc w:val="right"/>
        <w:rPr>
          <w:rFonts w:ascii="Times New Roman" w:eastAsia="Times New Roman" w:hAnsi="Times New Roman" w:cs="Times New Roman"/>
          <w:b w:val="0"/>
          <w:bCs w:val="0"/>
          <w:color w:val="auto"/>
          <w:sz w:val="24"/>
          <w:szCs w:val="24"/>
        </w:rPr>
      </w:pPr>
      <w:bookmarkStart w:id="8" w:name="_Toc341946864"/>
      <w:bookmarkStart w:id="9" w:name="_Toc189288831"/>
      <w:bookmarkStart w:id="10" w:name="_Toc189288999"/>
      <w:bookmarkStart w:id="11" w:name="_Toc189289252"/>
      <w:bookmarkStart w:id="12" w:name="_Toc189289905"/>
      <w:bookmarkStart w:id="13" w:name="_Toc189290333"/>
      <w:bookmarkStart w:id="14" w:name="_Toc189290411"/>
      <w:bookmarkStart w:id="15" w:name="_Toc189291344"/>
      <w:bookmarkStart w:id="16" w:name="_Toc189291789"/>
      <w:bookmarkStart w:id="17" w:name="_Toc189292057"/>
      <w:bookmarkStart w:id="18" w:name="_Toc189293884"/>
      <w:bookmarkStart w:id="19" w:name="_Toc189294276"/>
      <w:r w:rsidRPr="005A3FF8">
        <w:rPr>
          <w:rFonts w:ascii="Times New Roman" w:eastAsia="Times New Roman" w:hAnsi="Times New Roman" w:cs="Times New Roman"/>
          <w:b w:val="0"/>
          <w:bCs w:val="0"/>
          <w:color w:val="auto"/>
          <w:sz w:val="24"/>
          <w:szCs w:val="24"/>
        </w:rPr>
        <w:lastRenderedPageBreak/>
        <w:t xml:space="preserve">Приложение к инвестиционной заявке </w:t>
      </w:r>
    </w:p>
    <w:p w:rsidR="005A3FF8" w:rsidRPr="005A3FF8" w:rsidRDefault="005A3FF8" w:rsidP="002A1020">
      <w:pPr>
        <w:pStyle w:val="20"/>
        <w:spacing w:before="0" w:line="240" w:lineRule="auto"/>
        <w:jc w:val="right"/>
        <w:rPr>
          <w:rFonts w:ascii="Times New Roman" w:eastAsia="Times New Roman" w:hAnsi="Times New Roman" w:cs="Times New Roman"/>
          <w:b w:val="0"/>
          <w:bCs w:val="0"/>
          <w:color w:val="auto"/>
          <w:sz w:val="24"/>
          <w:szCs w:val="24"/>
        </w:rPr>
      </w:pPr>
      <w:r w:rsidRPr="005A3FF8">
        <w:rPr>
          <w:rFonts w:ascii="Times New Roman" w:eastAsia="Times New Roman" w:hAnsi="Times New Roman" w:cs="Times New Roman"/>
          <w:b w:val="0"/>
          <w:bCs w:val="0"/>
          <w:color w:val="auto"/>
          <w:sz w:val="24"/>
          <w:szCs w:val="24"/>
        </w:rPr>
        <w:t xml:space="preserve">на отбор проектов </w:t>
      </w:r>
      <w:r w:rsidR="002A1020" w:rsidRPr="002A1020">
        <w:rPr>
          <w:rFonts w:ascii="Times New Roman" w:eastAsia="Times New Roman" w:hAnsi="Times New Roman" w:cs="Times New Roman"/>
          <w:b w:val="0"/>
          <w:bCs w:val="0"/>
          <w:color w:val="auto"/>
          <w:sz w:val="24"/>
          <w:szCs w:val="24"/>
        </w:rPr>
        <w:t>по созданию и (или) развитию индустриальных (промышленных) парков, промышленных технопарков и технопарков в сфере высоких технологий на территории Ханты-Мансийского автономного округа – Югры с участием Фонда развития Ханты-мансийского автономного округа – Югры</w:t>
      </w:r>
    </w:p>
    <w:p w:rsidR="00683F69" w:rsidRPr="002A1020" w:rsidRDefault="00683F69" w:rsidP="004A68CE">
      <w:pPr>
        <w:pStyle w:val="20"/>
        <w:jc w:val="both"/>
        <w:rPr>
          <w:rFonts w:ascii="Times New Roman" w:hAnsi="Times New Roman" w:cs="Times New Roman"/>
          <w:color w:val="auto"/>
        </w:rPr>
      </w:pPr>
      <w:r w:rsidRPr="002A1020">
        <w:rPr>
          <w:rFonts w:ascii="Times New Roman" w:hAnsi="Times New Roman" w:cs="Times New Roman"/>
          <w:color w:val="auto"/>
        </w:rPr>
        <w:t xml:space="preserve">Раздел 1. Общие сведения об Инициаторе проекта </w:t>
      </w:r>
      <w:bookmarkEnd w:id="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93"/>
        <w:gridCol w:w="5821"/>
      </w:tblGrid>
      <w:tr w:rsidR="00683F69" w:rsidRPr="00522D11" w:rsidTr="002A1020">
        <w:tc>
          <w:tcPr>
            <w:tcW w:w="675" w:type="dxa"/>
            <w:vAlign w:val="center"/>
          </w:tcPr>
          <w:p w:rsidR="00683F69" w:rsidRPr="00522D11" w:rsidRDefault="00683F69" w:rsidP="002A1020">
            <w:pPr>
              <w:pStyle w:val="a1"/>
              <w:spacing w:before="0" w:after="0"/>
              <w:jc w:val="center"/>
              <w:rPr>
                <w:sz w:val="24"/>
                <w:szCs w:val="24"/>
                <w:lang w:val="ru-RU"/>
              </w:rPr>
            </w:pPr>
            <w:r w:rsidRPr="00522D11">
              <w:rPr>
                <w:sz w:val="24"/>
                <w:szCs w:val="24"/>
                <w:lang w:val="ru-RU"/>
              </w:rPr>
              <w:t>1.1.</w:t>
            </w:r>
          </w:p>
        </w:tc>
        <w:tc>
          <w:tcPr>
            <w:tcW w:w="3393" w:type="dxa"/>
            <w:vAlign w:val="center"/>
          </w:tcPr>
          <w:p w:rsidR="000D7743" w:rsidRPr="00522D11" w:rsidRDefault="00683F69" w:rsidP="002A1020">
            <w:pPr>
              <w:pStyle w:val="a1"/>
              <w:spacing w:before="0" w:after="0"/>
              <w:rPr>
                <w:sz w:val="24"/>
                <w:szCs w:val="24"/>
                <w:lang w:val="ru-RU"/>
              </w:rPr>
            </w:pPr>
            <w:r w:rsidRPr="00522D11">
              <w:rPr>
                <w:sz w:val="24"/>
                <w:szCs w:val="24"/>
                <w:lang w:val="ru-RU"/>
              </w:rPr>
              <w:t xml:space="preserve">Наименование </w:t>
            </w:r>
            <w:r w:rsidR="000D7743" w:rsidRPr="00522D11">
              <w:rPr>
                <w:sz w:val="24"/>
                <w:szCs w:val="24"/>
                <w:lang w:val="ru-RU"/>
              </w:rPr>
              <w:t>Инициатора проекта</w:t>
            </w:r>
          </w:p>
          <w:p w:rsidR="00683F69" w:rsidRPr="00522D11" w:rsidRDefault="00683F69" w:rsidP="002A1020">
            <w:pPr>
              <w:pStyle w:val="a1"/>
              <w:spacing w:before="0" w:after="0"/>
              <w:rPr>
                <w:sz w:val="24"/>
                <w:szCs w:val="24"/>
                <w:lang w:val="ru-RU"/>
              </w:rPr>
            </w:pPr>
            <w:r w:rsidRPr="00522D11">
              <w:rPr>
                <w:sz w:val="24"/>
                <w:szCs w:val="24"/>
                <w:lang w:val="ru-RU"/>
              </w:rPr>
              <w:t>(полное и сокращенное)</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1.2</w:t>
            </w:r>
            <w:r w:rsidR="00683F69" w:rsidRPr="00522D11">
              <w:rPr>
                <w:sz w:val="24"/>
                <w:szCs w:val="24"/>
                <w:lang w:val="ru-RU"/>
              </w:rPr>
              <w:t>.</w:t>
            </w:r>
          </w:p>
        </w:tc>
        <w:tc>
          <w:tcPr>
            <w:tcW w:w="3393" w:type="dxa"/>
            <w:vAlign w:val="center"/>
          </w:tcPr>
          <w:p w:rsidR="00683F69" w:rsidRPr="00522D11" w:rsidRDefault="00683F69" w:rsidP="002A1020">
            <w:pPr>
              <w:pStyle w:val="a1"/>
              <w:spacing w:before="0" w:after="0"/>
              <w:rPr>
                <w:sz w:val="24"/>
                <w:szCs w:val="24"/>
                <w:lang w:val="ru-RU"/>
              </w:rPr>
            </w:pPr>
            <w:r w:rsidRPr="00522D11">
              <w:rPr>
                <w:sz w:val="24"/>
                <w:szCs w:val="24"/>
                <w:lang w:val="ru-RU"/>
              </w:rPr>
              <w:t>Организационно-правовая форма Инициатора проекта</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1.3</w:t>
            </w:r>
            <w:r w:rsidR="00683F69" w:rsidRPr="00522D11">
              <w:rPr>
                <w:sz w:val="24"/>
                <w:szCs w:val="24"/>
                <w:lang w:val="ru-RU"/>
              </w:rPr>
              <w:t>.</w:t>
            </w:r>
          </w:p>
        </w:tc>
        <w:tc>
          <w:tcPr>
            <w:tcW w:w="3393" w:type="dxa"/>
            <w:vAlign w:val="center"/>
          </w:tcPr>
          <w:p w:rsidR="00683F69" w:rsidRPr="00522D11" w:rsidRDefault="000D7743" w:rsidP="002A1020">
            <w:pPr>
              <w:pStyle w:val="a1"/>
              <w:spacing w:before="0" w:after="0"/>
              <w:rPr>
                <w:sz w:val="24"/>
                <w:szCs w:val="24"/>
                <w:lang w:val="ru-RU"/>
              </w:rPr>
            </w:pPr>
            <w:r w:rsidRPr="00522D11">
              <w:rPr>
                <w:sz w:val="24"/>
                <w:szCs w:val="24"/>
                <w:lang w:val="ru-RU"/>
              </w:rPr>
              <w:t>Учредители</w:t>
            </w:r>
            <w:r w:rsidR="000575B6">
              <w:rPr>
                <w:sz w:val="24"/>
                <w:szCs w:val="24"/>
                <w:lang w:val="ru-RU"/>
              </w:rPr>
              <w:t>/акционеры</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1.4</w:t>
            </w:r>
            <w:r w:rsidR="00683F69" w:rsidRPr="00522D11">
              <w:rPr>
                <w:sz w:val="24"/>
                <w:szCs w:val="24"/>
                <w:lang w:val="ru-RU"/>
              </w:rPr>
              <w:t>.</w:t>
            </w:r>
          </w:p>
        </w:tc>
        <w:tc>
          <w:tcPr>
            <w:tcW w:w="3393" w:type="dxa"/>
            <w:vAlign w:val="center"/>
          </w:tcPr>
          <w:p w:rsidR="00683F69" w:rsidRPr="00522D11" w:rsidRDefault="000D7743" w:rsidP="002A1020">
            <w:pPr>
              <w:pStyle w:val="a1"/>
              <w:spacing w:before="0" w:after="0"/>
              <w:rPr>
                <w:sz w:val="24"/>
                <w:szCs w:val="24"/>
                <w:lang w:val="ru-RU"/>
              </w:rPr>
            </w:pPr>
            <w:r w:rsidRPr="00522D11">
              <w:rPr>
                <w:sz w:val="24"/>
                <w:szCs w:val="24"/>
                <w:lang w:val="ru-RU"/>
              </w:rPr>
              <w:t>Дата регистрации</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1.5</w:t>
            </w:r>
            <w:r w:rsidR="00683F69" w:rsidRPr="00522D11">
              <w:rPr>
                <w:sz w:val="24"/>
                <w:szCs w:val="24"/>
                <w:lang w:val="ru-RU"/>
              </w:rPr>
              <w:t>.</w:t>
            </w:r>
          </w:p>
        </w:tc>
        <w:tc>
          <w:tcPr>
            <w:tcW w:w="3393" w:type="dxa"/>
            <w:vAlign w:val="center"/>
          </w:tcPr>
          <w:p w:rsidR="00683F69" w:rsidRDefault="00683F69" w:rsidP="002A1020">
            <w:pPr>
              <w:pStyle w:val="a1"/>
              <w:spacing w:before="0" w:after="0"/>
              <w:rPr>
                <w:sz w:val="24"/>
                <w:szCs w:val="24"/>
                <w:lang w:val="ru-RU"/>
              </w:rPr>
            </w:pPr>
            <w:r w:rsidRPr="00522D11">
              <w:rPr>
                <w:sz w:val="24"/>
                <w:szCs w:val="24"/>
                <w:lang w:val="ru-RU"/>
              </w:rPr>
              <w:t>Юридический адрес</w:t>
            </w:r>
          </w:p>
          <w:p w:rsidR="000575B6" w:rsidRPr="00522D11" w:rsidRDefault="000575B6" w:rsidP="002A1020">
            <w:pPr>
              <w:pStyle w:val="a1"/>
              <w:spacing w:before="0" w:after="0"/>
              <w:rPr>
                <w:sz w:val="24"/>
                <w:szCs w:val="24"/>
                <w:lang w:val="ru-RU"/>
              </w:rPr>
            </w:pPr>
            <w:r>
              <w:rPr>
                <w:sz w:val="24"/>
                <w:szCs w:val="24"/>
                <w:lang w:val="ru-RU"/>
              </w:rPr>
              <w:t>Фактический адрес</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1.6</w:t>
            </w:r>
            <w:r w:rsidR="00683F69" w:rsidRPr="00522D11">
              <w:rPr>
                <w:sz w:val="24"/>
                <w:szCs w:val="24"/>
                <w:lang w:val="ru-RU"/>
              </w:rPr>
              <w:t>.</w:t>
            </w:r>
          </w:p>
        </w:tc>
        <w:tc>
          <w:tcPr>
            <w:tcW w:w="3393" w:type="dxa"/>
            <w:vAlign w:val="center"/>
          </w:tcPr>
          <w:p w:rsidR="00683F69" w:rsidRPr="00522D11" w:rsidRDefault="00683F69" w:rsidP="002A1020">
            <w:pPr>
              <w:pStyle w:val="a1"/>
              <w:spacing w:before="0" w:after="0"/>
              <w:rPr>
                <w:sz w:val="24"/>
                <w:szCs w:val="24"/>
                <w:lang w:val="ru-RU"/>
              </w:rPr>
            </w:pPr>
            <w:r w:rsidRPr="00522D11">
              <w:rPr>
                <w:sz w:val="24"/>
                <w:szCs w:val="24"/>
                <w:lang w:val="ru-RU"/>
              </w:rPr>
              <w:t>Почтовый адрес</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1.7</w:t>
            </w:r>
            <w:r w:rsidR="00683F69" w:rsidRPr="00522D11">
              <w:rPr>
                <w:sz w:val="24"/>
                <w:szCs w:val="24"/>
                <w:lang w:val="ru-RU"/>
              </w:rPr>
              <w:t>.</w:t>
            </w:r>
          </w:p>
        </w:tc>
        <w:tc>
          <w:tcPr>
            <w:tcW w:w="3393" w:type="dxa"/>
            <w:vAlign w:val="center"/>
          </w:tcPr>
          <w:p w:rsidR="00683F69" w:rsidRPr="00522D11" w:rsidRDefault="00683F69" w:rsidP="002A1020">
            <w:pPr>
              <w:pStyle w:val="a1"/>
              <w:spacing w:before="0" w:after="0"/>
              <w:rPr>
                <w:sz w:val="24"/>
                <w:szCs w:val="24"/>
                <w:lang w:val="ru-RU"/>
              </w:rPr>
            </w:pPr>
            <w:r w:rsidRPr="00522D11">
              <w:rPr>
                <w:sz w:val="24"/>
                <w:szCs w:val="24"/>
                <w:lang w:val="ru-RU"/>
              </w:rPr>
              <w:t>Телефон/ Факс</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1.8</w:t>
            </w:r>
            <w:r w:rsidR="00683F69" w:rsidRPr="00522D11">
              <w:rPr>
                <w:sz w:val="24"/>
                <w:szCs w:val="24"/>
                <w:lang w:val="ru-RU"/>
              </w:rPr>
              <w:t>.</w:t>
            </w:r>
          </w:p>
        </w:tc>
        <w:tc>
          <w:tcPr>
            <w:tcW w:w="3393" w:type="dxa"/>
            <w:vAlign w:val="center"/>
          </w:tcPr>
          <w:p w:rsidR="00683F69" w:rsidRPr="00522D11" w:rsidRDefault="00683F69" w:rsidP="002A1020">
            <w:pPr>
              <w:pStyle w:val="a1"/>
              <w:spacing w:before="0" w:after="0"/>
              <w:rPr>
                <w:sz w:val="24"/>
                <w:szCs w:val="24"/>
                <w:lang w:val="ru-RU"/>
              </w:rPr>
            </w:pPr>
            <w:r w:rsidRPr="00522D11">
              <w:rPr>
                <w:sz w:val="24"/>
                <w:szCs w:val="24"/>
              </w:rPr>
              <w:t>E-mail</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1.9</w:t>
            </w:r>
            <w:r w:rsidR="00683F69" w:rsidRPr="00522D11">
              <w:rPr>
                <w:sz w:val="24"/>
                <w:szCs w:val="24"/>
                <w:lang w:val="ru-RU"/>
              </w:rPr>
              <w:t>.</w:t>
            </w:r>
          </w:p>
        </w:tc>
        <w:tc>
          <w:tcPr>
            <w:tcW w:w="3393" w:type="dxa"/>
            <w:vAlign w:val="center"/>
          </w:tcPr>
          <w:p w:rsidR="00683F69" w:rsidRPr="00522D11" w:rsidRDefault="00683F69" w:rsidP="002A1020">
            <w:pPr>
              <w:pStyle w:val="a1"/>
              <w:spacing w:before="0" w:after="0"/>
              <w:rPr>
                <w:sz w:val="24"/>
                <w:szCs w:val="24"/>
                <w:lang w:val="ru-RU"/>
              </w:rPr>
            </w:pPr>
            <w:r w:rsidRPr="00522D11">
              <w:rPr>
                <w:sz w:val="24"/>
                <w:szCs w:val="24"/>
                <w:lang w:val="ru-RU"/>
              </w:rPr>
              <w:t>Банковские реквизиты</w:t>
            </w:r>
          </w:p>
        </w:tc>
        <w:tc>
          <w:tcPr>
            <w:tcW w:w="5821" w:type="dxa"/>
            <w:vAlign w:val="center"/>
          </w:tcPr>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1.10</w:t>
            </w:r>
            <w:r w:rsidR="00683F69" w:rsidRPr="00522D11">
              <w:rPr>
                <w:sz w:val="24"/>
                <w:szCs w:val="24"/>
                <w:lang w:val="ru-RU"/>
              </w:rPr>
              <w:t>.</w:t>
            </w:r>
          </w:p>
        </w:tc>
        <w:tc>
          <w:tcPr>
            <w:tcW w:w="3393" w:type="dxa"/>
            <w:vAlign w:val="center"/>
          </w:tcPr>
          <w:p w:rsidR="00683F69" w:rsidRPr="00522D11" w:rsidRDefault="00683F69" w:rsidP="002A1020">
            <w:pPr>
              <w:pStyle w:val="a1"/>
              <w:spacing w:before="0" w:after="0"/>
              <w:rPr>
                <w:sz w:val="24"/>
                <w:szCs w:val="24"/>
                <w:lang w:val="ru-RU"/>
              </w:rPr>
            </w:pPr>
            <w:r w:rsidRPr="00522D11">
              <w:rPr>
                <w:sz w:val="24"/>
                <w:szCs w:val="24"/>
                <w:lang w:val="ru-RU"/>
              </w:rPr>
              <w:t>Руководитель организации или иное уполномоченное лицо</w:t>
            </w:r>
          </w:p>
        </w:tc>
        <w:tc>
          <w:tcPr>
            <w:tcW w:w="5821" w:type="dxa"/>
            <w:vAlign w:val="center"/>
          </w:tcPr>
          <w:p w:rsidR="00683F69" w:rsidRPr="00522D11" w:rsidRDefault="00683F69" w:rsidP="002A1020">
            <w:pPr>
              <w:pStyle w:val="a1"/>
              <w:spacing w:before="0" w:after="0"/>
              <w:jc w:val="both"/>
              <w:rPr>
                <w:sz w:val="24"/>
                <w:szCs w:val="24"/>
                <w:lang w:val="ru-RU"/>
              </w:rPr>
            </w:pPr>
            <w:r w:rsidRPr="00522D11">
              <w:rPr>
                <w:sz w:val="24"/>
                <w:szCs w:val="24"/>
                <w:lang w:val="ru-RU"/>
              </w:rPr>
              <w:t>Ф.И.О полностью</w:t>
            </w:r>
          </w:p>
          <w:p w:rsidR="00683F69" w:rsidRPr="00522D11" w:rsidRDefault="00683F69" w:rsidP="002A1020">
            <w:pPr>
              <w:pStyle w:val="a1"/>
              <w:spacing w:before="0" w:after="0"/>
              <w:jc w:val="both"/>
              <w:rPr>
                <w:sz w:val="24"/>
                <w:szCs w:val="24"/>
                <w:lang w:val="ru-RU"/>
              </w:rPr>
            </w:pPr>
          </w:p>
        </w:tc>
      </w:tr>
      <w:tr w:rsidR="00683F69" w:rsidRPr="00522D11" w:rsidTr="002A1020">
        <w:tc>
          <w:tcPr>
            <w:tcW w:w="675" w:type="dxa"/>
            <w:vAlign w:val="center"/>
          </w:tcPr>
          <w:p w:rsidR="00683F69" w:rsidRPr="00522D11" w:rsidRDefault="00522D11" w:rsidP="002A1020">
            <w:pPr>
              <w:pStyle w:val="a1"/>
              <w:spacing w:before="0" w:after="0"/>
              <w:jc w:val="center"/>
              <w:rPr>
                <w:sz w:val="24"/>
                <w:szCs w:val="24"/>
                <w:lang w:val="ru-RU"/>
              </w:rPr>
            </w:pPr>
            <w:r>
              <w:rPr>
                <w:sz w:val="24"/>
                <w:szCs w:val="24"/>
                <w:lang w:val="ru-RU"/>
              </w:rPr>
              <w:t>1.11</w:t>
            </w:r>
            <w:r w:rsidR="00683F69" w:rsidRPr="00522D11">
              <w:rPr>
                <w:sz w:val="24"/>
                <w:szCs w:val="24"/>
                <w:lang w:val="ru-RU"/>
              </w:rPr>
              <w:t>.</w:t>
            </w:r>
          </w:p>
        </w:tc>
        <w:tc>
          <w:tcPr>
            <w:tcW w:w="3393" w:type="dxa"/>
            <w:vAlign w:val="center"/>
          </w:tcPr>
          <w:p w:rsidR="00683F69" w:rsidRPr="00522D11" w:rsidRDefault="007A3323" w:rsidP="002A1020">
            <w:pPr>
              <w:pStyle w:val="a1"/>
              <w:spacing w:before="0" w:after="0"/>
              <w:rPr>
                <w:sz w:val="24"/>
                <w:szCs w:val="24"/>
                <w:lang w:val="ru-RU"/>
              </w:rPr>
            </w:pPr>
            <w:r w:rsidRPr="00522D11">
              <w:rPr>
                <w:sz w:val="24"/>
                <w:szCs w:val="24"/>
                <w:lang w:val="ru-RU"/>
              </w:rPr>
              <w:t>Контактное лицо</w:t>
            </w:r>
          </w:p>
        </w:tc>
        <w:tc>
          <w:tcPr>
            <w:tcW w:w="5821" w:type="dxa"/>
            <w:vAlign w:val="center"/>
          </w:tcPr>
          <w:p w:rsidR="00683F69" w:rsidRPr="00522D11" w:rsidRDefault="00683F69" w:rsidP="002A1020">
            <w:pPr>
              <w:pStyle w:val="a1"/>
              <w:spacing w:before="0" w:after="0" w:line="240" w:lineRule="auto"/>
              <w:jc w:val="both"/>
              <w:rPr>
                <w:sz w:val="24"/>
                <w:szCs w:val="24"/>
                <w:lang w:val="ru-RU"/>
              </w:rPr>
            </w:pPr>
            <w:r w:rsidRPr="00522D11">
              <w:rPr>
                <w:sz w:val="24"/>
                <w:szCs w:val="24"/>
                <w:lang w:val="ru-RU"/>
              </w:rPr>
              <w:t>Ф.И.О полностью</w:t>
            </w:r>
          </w:p>
          <w:p w:rsidR="00683F69" w:rsidRPr="00522D11" w:rsidRDefault="00683F69" w:rsidP="002A1020">
            <w:pPr>
              <w:pStyle w:val="a1"/>
              <w:spacing w:before="0" w:after="0" w:line="240" w:lineRule="auto"/>
              <w:jc w:val="both"/>
              <w:rPr>
                <w:sz w:val="24"/>
                <w:szCs w:val="24"/>
                <w:lang w:val="ru-RU"/>
              </w:rPr>
            </w:pPr>
            <w:r w:rsidRPr="00522D11">
              <w:rPr>
                <w:sz w:val="24"/>
                <w:szCs w:val="24"/>
                <w:lang w:val="ru-RU"/>
              </w:rPr>
              <w:t>Должность</w:t>
            </w:r>
          </w:p>
          <w:p w:rsidR="00683F69" w:rsidRPr="00522D11" w:rsidRDefault="00683F69" w:rsidP="002A1020">
            <w:pPr>
              <w:pStyle w:val="a1"/>
              <w:spacing w:before="0" w:after="0" w:line="240" w:lineRule="auto"/>
              <w:jc w:val="both"/>
              <w:rPr>
                <w:sz w:val="24"/>
                <w:szCs w:val="24"/>
                <w:lang w:val="ru-RU"/>
              </w:rPr>
            </w:pPr>
            <w:r w:rsidRPr="00522D11">
              <w:rPr>
                <w:sz w:val="24"/>
                <w:szCs w:val="24"/>
                <w:lang w:val="ru-RU"/>
              </w:rPr>
              <w:t>Контактный телефон, факс и электронная почта</w:t>
            </w:r>
          </w:p>
        </w:tc>
      </w:tr>
    </w:tbl>
    <w:p w:rsidR="00683F69" w:rsidRPr="002A1020" w:rsidRDefault="00683F69" w:rsidP="000D0962">
      <w:pPr>
        <w:pStyle w:val="20"/>
        <w:ind w:left="-142"/>
        <w:jc w:val="both"/>
        <w:rPr>
          <w:rFonts w:ascii="Times New Roman" w:hAnsi="Times New Roman" w:cs="Times New Roman"/>
          <w:color w:val="auto"/>
        </w:rPr>
      </w:pPr>
      <w:bookmarkStart w:id="20" w:name="_Toc341946865"/>
      <w:r w:rsidRPr="002A1020">
        <w:rPr>
          <w:rFonts w:ascii="Times New Roman" w:hAnsi="Times New Roman" w:cs="Times New Roman"/>
          <w:color w:val="auto"/>
        </w:rPr>
        <w:t>Разд</w:t>
      </w:r>
      <w:r w:rsidR="0064250C">
        <w:rPr>
          <w:rFonts w:ascii="Times New Roman" w:hAnsi="Times New Roman" w:cs="Times New Roman"/>
          <w:color w:val="auto"/>
        </w:rPr>
        <w:t xml:space="preserve">ел 2. Общая информация об </w:t>
      </w:r>
      <w:r w:rsidR="00576A83" w:rsidRPr="002A1020">
        <w:rPr>
          <w:rFonts w:ascii="Times New Roman" w:hAnsi="Times New Roman" w:cs="Times New Roman"/>
          <w:color w:val="auto"/>
        </w:rPr>
        <w:t>индустриальном</w:t>
      </w:r>
      <w:r w:rsidR="0064250C">
        <w:rPr>
          <w:rFonts w:ascii="Times New Roman" w:hAnsi="Times New Roman" w:cs="Times New Roman"/>
          <w:color w:val="auto"/>
        </w:rPr>
        <w:t xml:space="preserve"> (промышленном)</w:t>
      </w:r>
      <w:r w:rsidR="00576A83" w:rsidRPr="002A1020">
        <w:rPr>
          <w:rFonts w:ascii="Times New Roman" w:hAnsi="Times New Roman" w:cs="Times New Roman"/>
          <w:color w:val="auto"/>
        </w:rPr>
        <w:t xml:space="preserve"> па</w:t>
      </w:r>
      <w:r w:rsidR="005A3FF8" w:rsidRPr="002A1020">
        <w:rPr>
          <w:rFonts w:ascii="Times New Roman" w:hAnsi="Times New Roman" w:cs="Times New Roman"/>
          <w:color w:val="auto"/>
        </w:rPr>
        <w:t>р</w:t>
      </w:r>
      <w:r w:rsidR="00576A83" w:rsidRPr="002A1020">
        <w:rPr>
          <w:rFonts w:ascii="Times New Roman" w:hAnsi="Times New Roman" w:cs="Times New Roman"/>
          <w:color w:val="auto"/>
        </w:rPr>
        <w:t>ке</w:t>
      </w:r>
      <w:r w:rsidR="0064250C">
        <w:rPr>
          <w:rFonts w:ascii="Times New Roman" w:hAnsi="Times New Roman" w:cs="Times New Roman"/>
          <w:color w:val="auto"/>
        </w:rPr>
        <w:t>, промышленном технопарке или технопарке высоких технологий</w:t>
      </w:r>
      <w:bookmarkEnd w:id="20"/>
      <w:r w:rsidR="0064250C">
        <w:rPr>
          <w:rFonts w:ascii="Times New Roman" w:hAnsi="Times New Roman" w:cs="Times New Roman"/>
          <w:color w:val="auto"/>
        </w:rPr>
        <w:t xml:space="preserve"> (далее –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5812"/>
      </w:tblGrid>
      <w:tr w:rsidR="007A3323" w:rsidRPr="00522D11" w:rsidTr="0064250C">
        <w:tc>
          <w:tcPr>
            <w:tcW w:w="959" w:type="dxa"/>
            <w:vAlign w:val="center"/>
          </w:tcPr>
          <w:p w:rsidR="00683F69" w:rsidRPr="00522D11" w:rsidRDefault="00683F69" w:rsidP="00522D11">
            <w:pPr>
              <w:pStyle w:val="a1"/>
              <w:jc w:val="center"/>
              <w:rPr>
                <w:sz w:val="24"/>
                <w:szCs w:val="24"/>
                <w:lang w:val="ru-RU"/>
              </w:rPr>
            </w:pPr>
            <w:r w:rsidRPr="00522D11">
              <w:rPr>
                <w:sz w:val="24"/>
                <w:szCs w:val="24"/>
                <w:lang w:val="ru-RU"/>
              </w:rPr>
              <w:t>2.1.</w:t>
            </w:r>
          </w:p>
        </w:tc>
        <w:tc>
          <w:tcPr>
            <w:tcW w:w="3118" w:type="dxa"/>
            <w:vAlign w:val="center"/>
          </w:tcPr>
          <w:p w:rsidR="00683F69" w:rsidRPr="00522D11" w:rsidRDefault="007A3323" w:rsidP="0064250C">
            <w:pPr>
              <w:pStyle w:val="a1"/>
              <w:rPr>
                <w:sz w:val="24"/>
                <w:szCs w:val="24"/>
                <w:lang w:val="ru-RU"/>
              </w:rPr>
            </w:pPr>
            <w:r w:rsidRPr="00522D11">
              <w:rPr>
                <w:sz w:val="24"/>
                <w:szCs w:val="24"/>
                <w:lang w:val="ru-RU"/>
              </w:rPr>
              <w:t>Местонахождение П</w:t>
            </w:r>
            <w:r w:rsidR="0064250C">
              <w:rPr>
                <w:sz w:val="24"/>
                <w:szCs w:val="24"/>
                <w:lang w:val="ru-RU"/>
              </w:rPr>
              <w:t>роекта</w:t>
            </w:r>
          </w:p>
        </w:tc>
        <w:tc>
          <w:tcPr>
            <w:tcW w:w="5812" w:type="dxa"/>
            <w:vAlign w:val="center"/>
          </w:tcPr>
          <w:p w:rsidR="00683F69" w:rsidRPr="00522D11" w:rsidRDefault="007A3323" w:rsidP="000575B6">
            <w:pPr>
              <w:pStyle w:val="a1"/>
              <w:jc w:val="both"/>
              <w:rPr>
                <w:sz w:val="24"/>
                <w:szCs w:val="24"/>
                <w:lang w:val="ru-RU"/>
              </w:rPr>
            </w:pPr>
            <w:r w:rsidRPr="00522D11">
              <w:rPr>
                <w:sz w:val="24"/>
                <w:szCs w:val="24"/>
                <w:lang w:val="ru-RU"/>
              </w:rPr>
              <w:t>Адрес</w:t>
            </w:r>
          </w:p>
        </w:tc>
      </w:tr>
      <w:tr w:rsidR="009014E0" w:rsidRPr="00522D11" w:rsidTr="0064250C">
        <w:tc>
          <w:tcPr>
            <w:tcW w:w="959" w:type="dxa"/>
            <w:vAlign w:val="center"/>
          </w:tcPr>
          <w:p w:rsidR="009014E0" w:rsidRPr="00522D11" w:rsidRDefault="00522D11" w:rsidP="00522D11">
            <w:pPr>
              <w:pStyle w:val="a1"/>
              <w:jc w:val="center"/>
              <w:rPr>
                <w:sz w:val="24"/>
                <w:szCs w:val="24"/>
                <w:lang w:val="ru-RU"/>
              </w:rPr>
            </w:pPr>
            <w:r>
              <w:rPr>
                <w:sz w:val="24"/>
                <w:szCs w:val="24"/>
                <w:lang w:val="ru-RU"/>
              </w:rPr>
              <w:t>2.2.</w:t>
            </w:r>
          </w:p>
        </w:tc>
        <w:tc>
          <w:tcPr>
            <w:tcW w:w="3118" w:type="dxa"/>
            <w:vAlign w:val="center"/>
          </w:tcPr>
          <w:p w:rsidR="009014E0" w:rsidRPr="000575B6" w:rsidRDefault="009014E0" w:rsidP="0064250C">
            <w:pPr>
              <w:pStyle w:val="a1"/>
              <w:rPr>
                <w:sz w:val="24"/>
                <w:szCs w:val="24"/>
                <w:lang w:val="ru-RU"/>
              </w:rPr>
            </w:pPr>
            <w:r w:rsidRPr="00522D11">
              <w:rPr>
                <w:sz w:val="24"/>
                <w:szCs w:val="24"/>
                <w:lang w:val="ru-RU"/>
              </w:rPr>
              <w:t>Тип П</w:t>
            </w:r>
            <w:r w:rsidR="0064250C">
              <w:rPr>
                <w:sz w:val="24"/>
                <w:szCs w:val="24"/>
                <w:lang w:val="ru-RU"/>
              </w:rPr>
              <w:t xml:space="preserve">роекта </w:t>
            </w:r>
            <w:r w:rsidR="000575B6">
              <w:rPr>
                <w:sz w:val="24"/>
                <w:szCs w:val="24"/>
                <w:lang w:val="ru-RU"/>
              </w:rPr>
              <w:t>(</w:t>
            </w:r>
            <w:r w:rsidR="000575B6" w:rsidRPr="00522D11">
              <w:rPr>
                <w:sz w:val="24"/>
                <w:szCs w:val="24"/>
              </w:rPr>
              <w:t>Greenfield</w:t>
            </w:r>
            <w:r w:rsidR="000575B6" w:rsidRPr="00522D11">
              <w:rPr>
                <w:sz w:val="24"/>
                <w:szCs w:val="24"/>
                <w:lang w:val="ru-RU"/>
              </w:rPr>
              <w:t>\</w:t>
            </w:r>
            <w:r w:rsidR="000575B6" w:rsidRPr="00522D11">
              <w:rPr>
                <w:sz w:val="24"/>
                <w:szCs w:val="24"/>
              </w:rPr>
              <w:t>brownfield</w:t>
            </w:r>
            <w:r w:rsidR="000575B6">
              <w:rPr>
                <w:sz w:val="24"/>
                <w:szCs w:val="24"/>
                <w:lang w:val="ru-RU"/>
              </w:rPr>
              <w:t>)</w:t>
            </w:r>
          </w:p>
        </w:tc>
        <w:tc>
          <w:tcPr>
            <w:tcW w:w="5812" w:type="dxa"/>
            <w:vAlign w:val="center"/>
          </w:tcPr>
          <w:p w:rsidR="009014E0" w:rsidRPr="00522D11" w:rsidRDefault="009014E0" w:rsidP="00522D11">
            <w:pPr>
              <w:pStyle w:val="a1"/>
              <w:jc w:val="both"/>
              <w:rPr>
                <w:sz w:val="24"/>
                <w:szCs w:val="24"/>
                <w:lang w:val="ru-RU"/>
              </w:rPr>
            </w:pPr>
          </w:p>
        </w:tc>
      </w:tr>
      <w:tr w:rsidR="007A3323" w:rsidRPr="00522D11" w:rsidTr="0064250C">
        <w:tc>
          <w:tcPr>
            <w:tcW w:w="959" w:type="dxa"/>
            <w:vAlign w:val="center"/>
          </w:tcPr>
          <w:p w:rsidR="00683F69" w:rsidRPr="00522D11" w:rsidRDefault="00522D11" w:rsidP="00522D11">
            <w:pPr>
              <w:pStyle w:val="a1"/>
              <w:jc w:val="center"/>
              <w:rPr>
                <w:sz w:val="24"/>
                <w:szCs w:val="24"/>
                <w:lang w:val="ru-RU"/>
              </w:rPr>
            </w:pPr>
            <w:r>
              <w:rPr>
                <w:sz w:val="24"/>
                <w:szCs w:val="24"/>
                <w:lang w:val="ru-RU"/>
              </w:rPr>
              <w:t>2.3.</w:t>
            </w:r>
          </w:p>
        </w:tc>
        <w:tc>
          <w:tcPr>
            <w:tcW w:w="3118" w:type="dxa"/>
            <w:vAlign w:val="center"/>
          </w:tcPr>
          <w:p w:rsidR="00683F69" w:rsidRPr="00522D11" w:rsidRDefault="007A3323" w:rsidP="00C455F9">
            <w:pPr>
              <w:pStyle w:val="a1"/>
              <w:rPr>
                <w:sz w:val="24"/>
                <w:szCs w:val="24"/>
                <w:lang w:val="ru-RU"/>
              </w:rPr>
            </w:pPr>
            <w:r w:rsidRPr="00522D11">
              <w:rPr>
                <w:sz w:val="24"/>
                <w:szCs w:val="24"/>
                <w:lang w:val="ru-RU"/>
              </w:rPr>
              <w:t>Площадь земельного участка</w:t>
            </w:r>
            <w:r w:rsidR="000575B6">
              <w:rPr>
                <w:sz w:val="24"/>
                <w:szCs w:val="24"/>
                <w:lang w:val="ru-RU"/>
              </w:rPr>
              <w:t xml:space="preserve"> </w:t>
            </w:r>
            <w:r w:rsidR="00C455F9">
              <w:rPr>
                <w:sz w:val="24"/>
                <w:szCs w:val="24"/>
                <w:lang w:val="ru-RU"/>
              </w:rPr>
              <w:t>(га)</w:t>
            </w:r>
          </w:p>
        </w:tc>
        <w:tc>
          <w:tcPr>
            <w:tcW w:w="5812" w:type="dxa"/>
            <w:vAlign w:val="center"/>
          </w:tcPr>
          <w:p w:rsidR="00683F69" w:rsidRPr="00522D11" w:rsidRDefault="00683F69" w:rsidP="00522D11">
            <w:pPr>
              <w:pStyle w:val="a1"/>
              <w:jc w:val="both"/>
              <w:rPr>
                <w:sz w:val="24"/>
                <w:szCs w:val="24"/>
                <w:lang w:val="ru-RU"/>
              </w:rPr>
            </w:pPr>
          </w:p>
        </w:tc>
      </w:tr>
      <w:tr w:rsidR="00576A83" w:rsidRPr="00522D11" w:rsidTr="0064250C">
        <w:tc>
          <w:tcPr>
            <w:tcW w:w="959" w:type="dxa"/>
            <w:vAlign w:val="center"/>
          </w:tcPr>
          <w:p w:rsidR="00576A83" w:rsidRPr="00522D11" w:rsidRDefault="00522D11" w:rsidP="00522D11">
            <w:pPr>
              <w:pStyle w:val="a1"/>
              <w:jc w:val="center"/>
              <w:rPr>
                <w:sz w:val="24"/>
                <w:szCs w:val="24"/>
                <w:lang w:val="ru-RU"/>
              </w:rPr>
            </w:pPr>
            <w:r>
              <w:rPr>
                <w:sz w:val="24"/>
                <w:szCs w:val="24"/>
                <w:lang w:val="ru-RU"/>
              </w:rPr>
              <w:t>2.4.</w:t>
            </w:r>
          </w:p>
        </w:tc>
        <w:tc>
          <w:tcPr>
            <w:tcW w:w="3118" w:type="dxa"/>
            <w:vAlign w:val="center"/>
          </w:tcPr>
          <w:p w:rsidR="00576A83" w:rsidRPr="00522D11" w:rsidRDefault="00576A83" w:rsidP="00522D11">
            <w:pPr>
              <w:pStyle w:val="a1"/>
              <w:rPr>
                <w:sz w:val="24"/>
                <w:szCs w:val="24"/>
                <w:lang w:val="ru-RU"/>
              </w:rPr>
            </w:pPr>
            <w:r w:rsidRPr="00522D11">
              <w:rPr>
                <w:sz w:val="24"/>
                <w:szCs w:val="24"/>
                <w:lang w:val="ru-RU"/>
              </w:rPr>
              <w:t>Вид разрешенного использования земельного участка</w:t>
            </w:r>
          </w:p>
        </w:tc>
        <w:tc>
          <w:tcPr>
            <w:tcW w:w="5812" w:type="dxa"/>
            <w:vAlign w:val="center"/>
          </w:tcPr>
          <w:p w:rsidR="00576A83" w:rsidRPr="00522D11" w:rsidRDefault="00576A83" w:rsidP="00522D11">
            <w:pPr>
              <w:pStyle w:val="a1"/>
              <w:jc w:val="both"/>
              <w:rPr>
                <w:sz w:val="24"/>
                <w:szCs w:val="24"/>
                <w:lang w:val="ru-RU"/>
              </w:rPr>
            </w:pPr>
          </w:p>
        </w:tc>
      </w:tr>
      <w:tr w:rsidR="00576A83" w:rsidRPr="00522D11" w:rsidTr="0064250C">
        <w:tc>
          <w:tcPr>
            <w:tcW w:w="959" w:type="dxa"/>
            <w:vAlign w:val="center"/>
          </w:tcPr>
          <w:p w:rsidR="00576A83" w:rsidRPr="00522D11" w:rsidRDefault="00522D11" w:rsidP="00522D11">
            <w:pPr>
              <w:pStyle w:val="a1"/>
              <w:jc w:val="center"/>
              <w:rPr>
                <w:sz w:val="24"/>
                <w:szCs w:val="24"/>
                <w:lang w:val="ru-RU"/>
              </w:rPr>
            </w:pPr>
            <w:r>
              <w:rPr>
                <w:sz w:val="24"/>
                <w:szCs w:val="24"/>
                <w:lang w:val="ru-RU"/>
              </w:rPr>
              <w:t>2.5.</w:t>
            </w:r>
          </w:p>
        </w:tc>
        <w:tc>
          <w:tcPr>
            <w:tcW w:w="3118" w:type="dxa"/>
            <w:vAlign w:val="center"/>
          </w:tcPr>
          <w:p w:rsidR="00576A83" w:rsidRPr="00522D11" w:rsidRDefault="00576A83" w:rsidP="00372F15">
            <w:pPr>
              <w:pStyle w:val="a1"/>
              <w:rPr>
                <w:sz w:val="24"/>
                <w:szCs w:val="24"/>
                <w:lang w:val="ru-RU"/>
              </w:rPr>
            </w:pPr>
            <w:r w:rsidRPr="00522D11">
              <w:rPr>
                <w:sz w:val="24"/>
                <w:szCs w:val="24"/>
                <w:lang w:val="ru-RU"/>
              </w:rPr>
              <w:t xml:space="preserve">Имущественные права </w:t>
            </w:r>
            <w:r w:rsidR="00372F15">
              <w:rPr>
                <w:sz w:val="24"/>
                <w:szCs w:val="24"/>
                <w:lang w:val="ru-RU"/>
              </w:rPr>
              <w:t xml:space="preserve">инициатора проекта </w:t>
            </w:r>
            <w:r w:rsidRPr="00522D11">
              <w:rPr>
                <w:sz w:val="24"/>
                <w:szCs w:val="24"/>
                <w:lang w:val="ru-RU"/>
              </w:rPr>
              <w:t>на земельный участок</w:t>
            </w:r>
          </w:p>
        </w:tc>
        <w:tc>
          <w:tcPr>
            <w:tcW w:w="5812" w:type="dxa"/>
            <w:vAlign w:val="center"/>
          </w:tcPr>
          <w:p w:rsidR="00576A83" w:rsidRPr="00522D11" w:rsidRDefault="00522D11" w:rsidP="00522D11">
            <w:pPr>
              <w:pStyle w:val="a1"/>
              <w:jc w:val="both"/>
              <w:rPr>
                <w:sz w:val="24"/>
                <w:szCs w:val="24"/>
                <w:lang w:val="ru-RU"/>
              </w:rPr>
            </w:pPr>
            <w:r>
              <w:rPr>
                <w:sz w:val="24"/>
                <w:szCs w:val="24"/>
                <w:lang w:val="ru-RU"/>
              </w:rPr>
              <w:t>Собственность/</w:t>
            </w:r>
            <w:r w:rsidR="00576A83" w:rsidRPr="00522D11">
              <w:rPr>
                <w:sz w:val="24"/>
                <w:szCs w:val="24"/>
                <w:lang w:val="ru-RU"/>
              </w:rPr>
              <w:t>аренда (срок аренды, арендодатель)</w:t>
            </w:r>
          </w:p>
        </w:tc>
      </w:tr>
      <w:tr w:rsidR="007A3323" w:rsidRPr="00522D11" w:rsidTr="0064250C">
        <w:tc>
          <w:tcPr>
            <w:tcW w:w="959" w:type="dxa"/>
            <w:vAlign w:val="center"/>
          </w:tcPr>
          <w:p w:rsidR="00683F69" w:rsidRPr="00522D11" w:rsidRDefault="00522D11" w:rsidP="00522D11">
            <w:pPr>
              <w:pStyle w:val="a1"/>
              <w:jc w:val="center"/>
              <w:rPr>
                <w:sz w:val="24"/>
                <w:szCs w:val="24"/>
                <w:lang w:val="ru-RU"/>
              </w:rPr>
            </w:pPr>
            <w:r>
              <w:rPr>
                <w:sz w:val="24"/>
                <w:szCs w:val="24"/>
                <w:lang w:val="ru-RU"/>
              </w:rPr>
              <w:t>2.6</w:t>
            </w:r>
            <w:r w:rsidR="00683F69" w:rsidRPr="00522D11">
              <w:rPr>
                <w:sz w:val="24"/>
                <w:szCs w:val="24"/>
                <w:lang w:val="ru-RU"/>
              </w:rPr>
              <w:t>.</w:t>
            </w:r>
          </w:p>
        </w:tc>
        <w:tc>
          <w:tcPr>
            <w:tcW w:w="3118" w:type="dxa"/>
            <w:vAlign w:val="center"/>
          </w:tcPr>
          <w:p w:rsidR="00372F15" w:rsidRDefault="00372F15" w:rsidP="00522D11">
            <w:pPr>
              <w:pStyle w:val="a1"/>
              <w:rPr>
                <w:sz w:val="24"/>
                <w:szCs w:val="24"/>
                <w:lang w:val="ru-RU"/>
              </w:rPr>
            </w:pPr>
            <w:r>
              <w:rPr>
                <w:sz w:val="24"/>
                <w:szCs w:val="24"/>
                <w:lang w:val="ru-RU"/>
              </w:rPr>
              <w:t xml:space="preserve">Площадь инфраструктуры </w:t>
            </w:r>
            <w:r w:rsidR="0064250C">
              <w:rPr>
                <w:sz w:val="24"/>
                <w:szCs w:val="24"/>
                <w:lang w:val="ru-RU"/>
              </w:rPr>
              <w:t>Проекта</w:t>
            </w:r>
            <w:r>
              <w:rPr>
                <w:sz w:val="24"/>
                <w:szCs w:val="24"/>
                <w:lang w:val="ru-RU"/>
              </w:rPr>
              <w:t>:</w:t>
            </w:r>
          </w:p>
          <w:p w:rsidR="00372F15" w:rsidRDefault="00372F15" w:rsidP="00522D11">
            <w:pPr>
              <w:pStyle w:val="a1"/>
              <w:rPr>
                <w:sz w:val="24"/>
                <w:szCs w:val="24"/>
                <w:lang w:val="ru-RU"/>
              </w:rPr>
            </w:pPr>
            <w:r>
              <w:rPr>
                <w:sz w:val="24"/>
                <w:szCs w:val="24"/>
                <w:lang w:val="ru-RU"/>
              </w:rPr>
              <w:t>1. Созданные и введённые в эксплуатацию объекты</w:t>
            </w:r>
          </w:p>
          <w:p w:rsidR="00683F69" w:rsidRPr="00522D11" w:rsidRDefault="00372F15" w:rsidP="0064250C">
            <w:pPr>
              <w:pStyle w:val="a1"/>
              <w:rPr>
                <w:sz w:val="24"/>
                <w:szCs w:val="24"/>
                <w:lang w:val="ru-RU"/>
              </w:rPr>
            </w:pPr>
            <w:r>
              <w:rPr>
                <w:sz w:val="24"/>
                <w:szCs w:val="24"/>
                <w:lang w:val="ru-RU"/>
              </w:rPr>
              <w:t>2. Планируемые объекты</w:t>
            </w:r>
          </w:p>
        </w:tc>
        <w:tc>
          <w:tcPr>
            <w:tcW w:w="5812" w:type="dxa"/>
            <w:vAlign w:val="center"/>
          </w:tcPr>
          <w:p w:rsidR="00683F69" w:rsidRPr="00522D11" w:rsidRDefault="00372F15" w:rsidP="0064250C">
            <w:pPr>
              <w:pStyle w:val="a1"/>
              <w:jc w:val="both"/>
              <w:rPr>
                <w:sz w:val="24"/>
                <w:szCs w:val="24"/>
                <w:lang w:val="ru-RU"/>
              </w:rPr>
            </w:pPr>
            <w:r>
              <w:rPr>
                <w:sz w:val="24"/>
                <w:szCs w:val="24"/>
                <w:lang w:val="ru-RU"/>
              </w:rPr>
              <w:t>Инфраструктура: производственные цеха, административно-бытовые помещения, складские помещения, технологические сооружения (котельные, стор</w:t>
            </w:r>
            <w:r w:rsidR="0064250C">
              <w:rPr>
                <w:sz w:val="24"/>
                <w:szCs w:val="24"/>
                <w:lang w:val="ru-RU"/>
              </w:rPr>
              <w:t xml:space="preserve">ожки, и прочие </w:t>
            </w:r>
            <w:r>
              <w:rPr>
                <w:sz w:val="24"/>
                <w:szCs w:val="24"/>
                <w:lang w:val="ru-RU"/>
              </w:rPr>
              <w:t>объекты</w:t>
            </w:r>
            <w:r w:rsidR="0064250C">
              <w:rPr>
                <w:sz w:val="24"/>
                <w:szCs w:val="24"/>
                <w:lang w:val="ru-RU"/>
              </w:rPr>
              <w:t>,</w:t>
            </w:r>
            <w:r>
              <w:rPr>
                <w:sz w:val="24"/>
                <w:szCs w:val="24"/>
                <w:lang w:val="ru-RU"/>
              </w:rPr>
              <w:t xml:space="preserve"> созданные для обслуживания </w:t>
            </w:r>
            <w:r w:rsidR="0064250C">
              <w:rPr>
                <w:sz w:val="24"/>
                <w:szCs w:val="24"/>
                <w:lang w:val="ru-RU"/>
              </w:rPr>
              <w:t>Проекта</w:t>
            </w:r>
            <w:r>
              <w:rPr>
                <w:sz w:val="24"/>
                <w:szCs w:val="24"/>
                <w:lang w:val="ru-RU"/>
              </w:rPr>
              <w:t>)</w:t>
            </w:r>
          </w:p>
        </w:tc>
      </w:tr>
      <w:tr w:rsidR="007A3323" w:rsidRPr="00522D11" w:rsidTr="0064250C">
        <w:tc>
          <w:tcPr>
            <w:tcW w:w="959" w:type="dxa"/>
            <w:vAlign w:val="center"/>
          </w:tcPr>
          <w:p w:rsidR="00683F69" w:rsidRPr="00522D11" w:rsidRDefault="00522D11" w:rsidP="00522D11">
            <w:pPr>
              <w:pStyle w:val="a1"/>
              <w:jc w:val="center"/>
              <w:rPr>
                <w:sz w:val="24"/>
                <w:szCs w:val="24"/>
                <w:lang w:val="ru-RU"/>
              </w:rPr>
            </w:pPr>
            <w:r>
              <w:rPr>
                <w:sz w:val="24"/>
                <w:szCs w:val="24"/>
                <w:lang w:val="ru-RU"/>
              </w:rPr>
              <w:lastRenderedPageBreak/>
              <w:t>2.7</w:t>
            </w:r>
            <w:r w:rsidR="00683F69" w:rsidRPr="00522D11">
              <w:rPr>
                <w:sz w:val="24"/>
                <w:szCs w:val="24"/>
                <w:lang w:val="ru-RU"/>
              </w:rPr>
              <w:t>.</w:t>
            </w:r>
          </w:p>
        </w:tc>
        <w:tc>
          <w:tcPr>
            <w:tcW w:w="3118" w:type="dxa"/>
            <w:vAlign w:val="center"/>
          </w:tcPr>
          <w:p w:rsidR="00683F69" w:rsidRPr="00522D11" w:rsidRDefault="000575B6" w:rsidP="00522D11">
            <w:pPr>
              <w:pStyle w:val="a1"/>
              <w:rPr>
                <w:sz w:val="24"/>
                <w:szCs w:val="24"/>
                <w:lang w:val="ru-RU"/>
              </w:rPr>
            </w:pPr>
            <w:r>
              <w:rPr>
                <w:sz w:val="24"/>
                <w:szCs w:val="24"/>
                <w:lang w:val="ru-RU"/>
              </w:rPr>
              <w:t>Транспортная доступность</w:t>
            </w:r>
          </w:p>
        </w:tc>
        <w:tc>
          <w:tcPr>
            <w:tcW w:w="5812" w:type="dxa"/>
            <w:vAlign w:val="center"/>
          </w:tcPr>
          <w:p w:rsidR="00683F69" w:rsidRPr="00522D11" w:rsidRDefault="00E210A2" w:rsidP="00522D11">
            <w:pPr>
              <w:pStyle w:val="a1"/>
              <w:jc w:val="both"/>
              <w:rPr>
                <w:sz w:val="24"/>
                <w:szCs w:val="24"/>
                <w:lang w:val="ru-RU"/>
              </w:rPr>
            </w:pPr>
            <w:r w:rsidRPr="00522D11">
              <w:rPr>
                <w:sz w:val="24"/>
                <w:szCs w:val="24"/>
                <w:lang w:val="ru-RU"/>
              </w:rPr>
              <w:t>У</w:t>
            </w:r>
            <w:r w:rsidR="008A14B5" w:rsidRPr="00522D11">
              <w:rPr>
                <w:sz w:val="24"/>
                <w:szCs w:val="24"/>
                <w:lang w:val="ru-RU"/>
              </w:rPr>
              <w:t xml:space="preserve">даленность до </w:t>
            </w:r>
            <w:r w:rsidR="007A3323" w:rsidRPr="00522D11">
              <w:rPr>
                <w:sz w:val="24"/>
                <w:szCs w:val="24"/>
                <w:lang w:val="ru-RU"/>
              </w:rPr>
              <w:t>авто</w:t>
            </w:r>
            <w:r w:rsidR="008A14B5" w:rsidRPr="00522D11">
              <w:rPr>
                <w:sz w:val="24"/>
                <w:szCs w:val="24"/>
                <w:lang w:val="ru-RU"/>
              </w:rPr>
              <w:t>дороги</w:t>
            </w:r>
            <w:r w:rsidR="00372F15">
              <w:rPr>
                <w:sz w:val="24"/>
                <w:szCs w:val="24"/>
                <w:lang w:val="ru-RU"/>
              </w:rPr>
              <w:t xml:space="preserve"> с твердым покрытием</w:t>
            </w:r>
            <w:r w:rsidR="007A3323" w:rsidRPr="00522D11">
              <w:rPr>
                <w:sz w:val="24"/>
                <w:szCs w:val="24"/>
                <w:lang w:val="ru-RU"/>
              </w:rPr>
              <w:t>, ж\д</w:t>
            </w:r>
            <w:r w:rsidR="008A14B5" w:rsidRPr="00522D11">
              <w:rPr>
                <w:sz w:val="24"/>
                <w:szCs w:val="24"/>
                <w:lang w:val="ru-RU"/>
              </w:rPr>
              <w:t xml:space="preserve"> вокзал</w:t>
            </w:r>
            <w:r w:rsidR="00372F15">
              <w:rPr>
                <w:sz w:val="24"/>
                <w:szCs w:val="24"/>
                <w:lang w:val="ru-RU"/>
              </w:rPr>
              <w:t>а</w:t>
            </w:r>
            <w:r w:rsidR="007A3323" w:rsidRPr="00522D11">
              <w:rPr>
                <w:sz w:val="24"/>
                <w:szCs w:val="24"/>
                <w:lang w:val="ru-RU"/>
              </w:rPr>
              <w:t>, речно</w:t>
            </w:r>
            <w:r w:rsidR="00372F15">
              <w:rPr>
                <w:sz w:val="24"/>
                <w:szCs w:val="24"/>
                <w:lang w:val="ru-RU"/>
              </w:rPr>
              <w:t>го</w:t>
            </w:r>
            <w:r w:rsidR="008A14B5" w:rsidRPr="00522D11">
              <w:rPr>
                <w:sz w:val="24"/>
                <w:szCs w:val="24"/>
                <w:lang w:val="ru-RU"/>
              </w:rPr>
              <w:t xml:space="preserve"> порт</w:t>
            </w:r>
            <w:r w:rsidR="00372F15">
              <w:rPr>
                <w:sz w:val="24"/>
                <w:szCs w:val="24"/>
                <w:lang w:val="ru-RU"/>
              </w:rPr>
              <w:t>а</w:t>
            </w:r>
            <w:r w:rsidR="00766A8E" w:rsidRPr="00522D11">
              <w:rPr>
                <w:sz w:val="24"/>
                <w:szCs w:val="24"/>
                <w:lang w:val="ru-RU"/>
              </w:rPr>
              <w:t>,</w:t>
            </w:r>
            <w:r w:rsidR="000575B6">
              <w:rPr>
                <w:sz w:val="24"/>
                <w:szCs w:val="24"/>
                <w:lang w:val="ru-RU"/>
              </w:rPr>
              <w:t xml:space="preserve"> </w:t>
            </w:r>
            <w:r w:rsidR="005D1FF4" w:rsidRPr="00522D11">
              <w:rPr>
                <w:sz w:val="24"/>
                <w:szCs w:val="24"/>
                <w:lang w:val="ru-RU"/>
              </w:rPr>
              <w:t>аэро</w:t>
            </w:r>
            <w:r w:rsidR="008A14B5" w:rsidRPr="00522D11">
              <w:rPr>
                <w:sz w:val="24"/>
                <w:szCs w:val="24"/>
                <w:lang w:val="ru-RU"/>
              </w:rPr>
              <w:t>порт</w:t>
            </w:r>
            <w:r w:rsidR="00750508">
              <w:rPr>
                <w:sz w:val="24"/>
                <w:szCs w:val="24"/>
                <w:lang w:val="ru-RU"/>
              </w:rPr>
              <w:t>а.</w:t>
            </w: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Pr>
                <w:sz w:val="24"/>
                <w:szCs w:val="24"/>
                <w:lang w:val="ru-RU"/>
              </w:rPr>
              <w:t>2.8.</w:t>
            </w:r>
          </w:p>
        </w:tc>
        <w:tc>
          <w:tcPr>
            <w:tcW w:w="3118" w:type="dxa"/>
            <w:vAlign w:val="center"/>
          </w:tcPr>
          <w:p w:rsidR="003F3E44" w:rsidRPr="00522D11" w:rsidRDefault="00766A8E" w:rsidP="00750508">
            <w:pPr>
              <w:pStyle w:val="a1"/>
              <w:rPr>
                <w:sz w:val="24"/>
                <w:szCs w:val="24"/>
                <w:lang w:val="ru-RU"/>
              </w:rPr>
            </w:pPr>
            <w:r w:rsidRPr="00522D11">
              <w:rPr>
                <w:sz w:val="24"/>
                <w:szCs w:val="24"/>
                <w:lang w:val="ru-RU"/>
              </w:rPr>
              <w:t xml:space="preserve">Обеспеченность </w:t>
            </w:r>
            <w:r w:rsidR="00750508">
              <w:rPr>
                <w:sz w:val="24"/>
                <w:szCs w:val="24"/>
                <w:lang w:val="ru-RU"/>
              </w:rPr>
              <w:t>инженерной инфраструктурой или наличие действующих технических условий</w:t>
            </w:r>
          </w:p>
        </w:tc>
        <w:tc>
          <w:tcPr>
            <w:tcW w:w="5812" w:type="dxa"/>
            <w:vAlign w:val="center"/>
          </w:tcPr>
          <w:p w:rsidR="00766A8E" w:rsidRPr="00522D11" w:rsidRDefault="00E210A2" w:rsidP="00522D11">
            <w:pPr>
              <w:pStyle w:val="a1"/>
              <w:jc w:val="both"/>
              <w:rPr>
                <w:sz w:val="24"/>
                <w:szCs w:val="24"/>
                <w:lang w:val="ru-RU"/>
              </w:rPr>
            </w:pPr>
            <w:r w:rsidRPr="00522D11">
              <w:rPr>
                <w:sz w:val="24"/>
                <w:szCs w:val="24"/>
                <w:lang w:val="ru-RU"/>
              </w:rPr>
              <w:t>- Н</w:t>
            </w:r>
            <w:r w:rsidR="00766A8E" w:rsidRPr="00522D11">
              <w:rPr>
                <w:sz w:val="24"/>
                <w:szCs w:val="24"/>
                <w:lang w:val="ru-RU"/>
              </w:rPr>
              <w:t>аличие точки подключения к электросетям</w:t>
            </w:r>
            <w:r w:rsidR="00750508">
              <w:rPr>
                <w:sz w:val="24"/>
                <w:szCs w:val="24"/>
                <w:lang w:val="ru-RU"/>
              </w:rPr>
              <w:t xml:space="preserve"> </w:t>
            </w:r>
            <w:r w:rsidR="00766A8E" w:rsidRPr="00522D11">
              <w:rPr>
                <w:sz w:val="24"/>
                <w:szCs w:val="24"/>
                <w:lang w:val="ru-RU"/>
              </w:rPr>
              <w:t xml:space="preserve"> </w:t>
            </w:r>
            <w:r w:rsidR="00750508">
              <w:rPr>
                <w:sz w:val="24"/>
                <w:szCs w:val="24"/>
                <w:lang w:val="ru-RU"/>
              </w:rPr>
              <w:t>(характеристики</w:t>
            </w:r>
            <w:r w:rsidR="00766A8E" w:rsidRPr="00522D11">
              <w:rPr>
                <w:sz w:val="24"/>
                <w:szCs w:val="24"/>
                <w:lang w:val="ru-RU"/>
              </w:rPr>
              <w:t>)</w:t>
            </w:r>
          </w:p>
          <w:p w:rsidR="00766A8E" w:rsidRPr="00522D11" w:rsidRDefault="00E210A2" w:rsidP="00522D11">
            <w:pPr>
              <w:pStyle w:val="a1"/>
              <w:jc w:val="both"/>
              <w:rPr>
                <w:sz w:val="24"/>
                <w:szCs w:val="24"/>
                <w:lang w:val="ru-RU"/>
              </w:rPr>
            </w:pPr>
            <w:r w:rsidRPr="00522D11">
              <w:rPr>
                <w:sz w:val="24"/>
                <w:szCs w:val="24"/>
                <w:lang w:val="ru-RU"/>
              </w:rPr>
              <w:t>- Н</w:t>
            </w:r>
            <w:r w:rsidR="00766A8E" w:rsidRPr="00522D11">
              <w:rPr>
                <w:sz w:val="24"/>
                <w:szCs w:val="24"/>
                <w:lang w:val="ru-RU"/>
              </w:rPr>
              <w:t>аличие подключения к газовым сетям</w:t>
            </w:r>
            <w:r w:rsidR="00750508">
              <w:rPr>
                <w:sz w:val="24"/>
                <w:szCs w:val="24"/>
                <w:lang w:val="ru-RU"/>
              </w:rPr>
              <w:t xml:space="preserve"> (характеристики</w:t>
            </w:r>
            <w:r w:rsidR="00750508" w:rsidRPr="00522D11">
              <w:rPr>
                <w:sz w:val="24"/>
                <w:szCs w:val="24"/>
                <w:lang w:val="ru-RU"/>
              </w:rPr>
              <w:t>)</w:t>
            </w:r>
          </w:p>
          <w:p w:rsidR="003F3E44" w:rsidRPr="00522D11" w:rsidRDefault="00766A8E" w:rsidP="00522D11">
            <w:pPr>
              <w:pStyle w:val="a1"/>
              <w:jc w:val="both"/>
              <w:rPr>
                <w:sz w:val="24"/>
                <w:szCs w:val="24"/>
                <w:lang w:val="ru-RU"/>
              </w:rPr>
            </w:pPr>
            <w:r w:rsidRPr="00522D11">
              <w:rPr>
                <w:sz w:val="24"/>
                <w:szCs w:val="24"/>
                <w:lang w:val="ru-RU"/>
              </w:rPr>
              <w:t>- Наличие подключения к сетям водоснабжения/водоотведения</w:t>
            </w:r>
            <w:r w:rsidR="00750508">
              <w:rPr>
                <w:sz w:val="24"/>
                <w:szCs w:val="24"/>
                <w:lang w:val="ru-RU"/>
              </w:rPr>
              <w:t xml:space="preserve"> (характеристики</w:t>
            </w:r>
            <w:r w:rsidR="00750508" w:rsidRPr="00522D11">
              <w:rPr>
                <w:sz w:val="24"/>
                <w:szCs w:val="24"/>
                <w:lang w:val="ru-RU"/>
              </w:rPr>
              <w:t>)</w:t>
            </w:r>
          </w:p>
        </w:tc>
      </w:tr>
      <w:tr w:rsidR="00766A8E" w:rsidRPr="00522D11" w:rsidTr="0064250C">
        <w:tc>
          <w:tcPr>
            <w:tcW w:w="959" w:type="dxa"/>
            <w:vAlign w:val="center"/>
          </w:tcPr>
          <w:p w:rsidR="00766A8E" w:rsidRPr="00522D11" w:rsidRDefault="00522D11" w:rsidP="00522D11">
            <w:pPr>
              <w:pStyle w:val="a1"/>
              <w:jc w:val="center"/>
              <w:rPr>
                <w:sz w:val="24"/>
                <w:szCs w:val="24"/>
                <w:lang w:val="ru-RU"/>
              </w:rPr>
            </w:pPr>
            <w:r>
              <w:rPr>
                <w:sz w:val="24"/>
                <w:szCs w:val="24"/>
                <w:lang w:val="ru-RU"/>
              </w:rPr>
              <w:t>2.9.</w:t>
            </w:r>
          </w:p>
        </w:tc>
        <w:tc>
          <w:tcPr>
            <w:tcW w:w="3118" w:type="dxa"/>
            <w:vAlign w:val="center"/>
          </w:tcPr>
          <w:p w:rsidR="00766A8E" w:rsidRPr="00522D11" w:rsidRDefault="0064250C" w:rsidP="00522D11">
            <w:pPr>
              <w:pStyle w:val="a1"/>
              <w:rPr>
                <w:sz w:val="24"/>
                <w:szCs w:val="24"/>
                <w:lang w:val="ru-RU"/>
              </w:rPr>
            </w:pPr>
            <w:r>
              <w:rPr>
                <w:sz w:val="24"/>
                <w:szCs w:val="24"/>
                <w:lang w:val="ru-RU"/>
              </w:rPr>
              <w:t>Общая стоимость П</w:t>
            </w:r>
            <w:r w:rsidR="00766A8E" w:rsidRPr="00522D11">
              <w:rPr>
                <w:sz w:val="24"/>
                <w:szCs w:val="24"/>
                <w:lang w:val="ru-RU"/>
              </w:rPr>
              <w:t>роекта</w:t>
            </w:r>
          </w:p>
        </w:tc>
        <w:tc>
          <w:tcPr>
            <w:tcW w:w="5812" w:type="dxa"/>
            <w:vAlign w:val="center"/>
          </w:tcPr>
          <w:p w:rsidR="00766A8E" w:rsidRPr="00522D11" w:rsidRDefault="00522D11" w:rsidP="00522D11">
            <w:pPr>
              <w:pStyle w:val="a1"/>
              <w:jc w:val="both"/>
              <w:rPr>
                <w:i/>
                <w:sz w:val="24"/>
                <w:szCs w:val="24"/>
                <w:lang w:val="ru-RU"/>
              </w:rPr>
            </w:pPr>
            <w:r>
              <w:rPr>
                <w:sz w:val="24"/>
                <w:szCs w:val="24"/>
                <w:lang w:val="ru-RU"/>
              </w:rPr>
              <w:t>О</w:t>
            </w:r>
            <w:r w:rsidR="00766A8E" w:rsidRPr="00522D11">
              <w:rPr>
                <w:sz w:val="24"/>
                <w:szCs w:val="24"/>
                <w:lang w:val="ru-RU"/>
              </w:rPr>
              <w:t xml:space="preserve">бъем инвестиций с разбивкой </w:t>
            </w:r>
            <w:r>
              <w:rPr>
                <w:sz w:val="24"/>
                <w:szCs w:val="24"/>
                <w:lang w:val="ru-RU"/>
              </w:rPr>
              <w:t>на осуществленные и планируемые</w:t>
            </w:r>
            <w:r w:rsidR="00750508">
              <w:rPr>
                <w:sz w:val="24"/>
                <w:szCs w:val="24"/>
                <w:lang w:val="ru-RU"/>
              </w:rPr>
              <w:t xml:space="preserve"> затраты</w:t>
            </w:r>
          </w:p>
        </w:tc>
      </w:tr>
      <w:tr w:rsidR="00766A8E" w:rsidRPr="00522D11" w:rsidTr="0064250C">
        <w:tc>
          <w:tcPr>
            <w:tcW w:w="959" w:type="dxa"/>
            <w:vAlign w:val="center"/>
          </w:tcPr>
          <w:p w:rsidR="00766A8E" w:rsidRPr="00522D11" w:rsidRDefault="00522D11" w:rsidP="00522D11">
            <w:pPr>
              <w:pStyle w:val="a1"/>
              <w:jc w:val="center"/>
              <w:rPr>
                <w:sz w:val="24"/>
                <w:szCs w:val="24"/>
                <w:lang w:val="ru-RU"/>
              </w:rPr>
            </w:pPr>
            <w:r>
              <w:rPr>
                <w:sz w:val="24"/>
                <w:szCs w:val="24"/>
                <w:lang w:val="ru-RU"/>
              </w:rPr>
              <w:t>2.10.</w:t>
            </w:r>
          </w:p>
        </w:tc>
        <w:tc>
          <w:tcPr>
            <w:tcW w:w="3118" w:type="dxa"/>
            <w:vAlign w:val="center"/>
          </w:tcPr>
          <w:p w:rsidR="00766A8E" w:rsidRPr="00522D11" w:rsidRDefault="00E210A2" w:rsidP="00522D11">
            <w:pPr>
              <w:pStyle w:val="a1"/>
              <w:rPr>
                <w:sz w:val="24"/>
                <w:szCs w:val="24"/>
                <w:lang w:val="ru-RU"/>
              </w:rPr>
            </w:pPr>
            <w:r w:rsidRPr="00522D11">
              <w:rPr>
                <w:sz w:val="24"/>
                <w:szCs w:val="24"/>
                <w:lang w:val="ru-RU"/>
              </w:rPr>
              <w:t>Количество созданных</w:t>
            </w:r>
            <w:r w:rsidR="00A47CA3">
              <w:rPr>
                <w:sz w:val="24"/>
                <w:szCs w:val="24"/>
                <w:lang w:val="ru-RU"/>
              </w:rPr>
              <w:t>/создаваемых</w:t>
            </w:r>
            <w:r w:rsidRPr="00522D11">
              <w:rPr>
                <w:sz w:val="24"/>
                <w:szCs w:val="24"/>
                <w:lang w:val="ru-RU"/>
              </w:rPr>
              <w:t xml:space="preserve"> рабочих мест</w:t>
            </w:r>
          </w:p>
        </w:tc>
        <w:tc>
          <w:tcPr>
            <w:tcW w:w="5812" w:type="dxa"/>
            <w:vAlign w:val="center"/>
          </w:tcPr>
          <w:p w:rsidR="00766A8E" w:rsidRDefault="00E210A2" w:rsidP="00522D11">
            <w:pPr>
              <w:pStyle w:val="a1"/>
              <w:jc w:val="both"/>
              <w:rPr>
                <w:sz w:val="24"/>
                <w:szCs w:val="24"/>
                <w:lang w:val="ru-RU"/>
              </w:rPr>
            </w:pPr>
            <w:r w:rsidRPr="00522D11">
              <w:rPr>
                <w:sz w:val="24"/>
                <w:szCs w:val="24"/>
                <w:lang w:val="ru-RU"/>
              </w:rPr>
              <w:t xml:space="preserve">- Управляющая </w:t>
            </w:r>
            <w:r w:rsidR="00312B94" w:rsidRPr="00522D11">
              <w:rPr>
                <w:sz w:val="24"/>
                <w:szCs w:val="24"/>
                <w:lang w:val="ru-RU"/>
              </w:rPr>
              <w:t>компания или Девелопер</w:t>
            </w:r>
            <w:r w:rsidR="00750508">
              <w:rPr>
                <w:sz w:val="24"/>
                <w:szCs w:val="24"/>
                <w:lang w:val="ru-RU"/>
              </w:rPr>
              <w:t>:</w:t>
            </w:r>
          </w:p>
          <w:p w:rsidR="00750508" w:rsidRDefault="00750508" w:rsidP="00522D11">
            <w:pPr>
              <w:pStyle w:val="a1"/>
              <w:jc w:val="both"/>
              <w:rPr>
                <w:sz w:val="24"/>
                <w:szCs w:val="24"/>
                <w:lang w:val="ru-RU"/>
              </w:rPr>
            </w:pPr>
            <w:r>
              <w:rPr>
                <w:sz w:val="24"/>
                <w:szCs w:val="24"/>
                <w:lang w:val="ru-RU"/>
              </w:rPr>
              <w:t xml:space="preserve">    - созданные</w:t>
            </w:r>
          </w:p>
          <w:p w:rsidR="00750508" w:rsidRPr="00522D11" w:rsidRDefault="00750508" w:rsidP="00522D11">
            <w:pPr>
              <w:pStyle w:val="a1"/>
              <w:jc w:val="both"/>
              <w:rPr>
                <w:sz w:val="24"/>
                <w:szCs w:val="24"/>
                <w:lang w:val="ru-RU"/>
              </w:rPr>
            </w:pPr>
            <w:r>
              <w:rPr>
                <w:sz w:val="24"/>
                <w:szCs w:val="24"/>
                <w:lang w:val="ru-RU"/>
              </w:rPr>
              <w:t xml:space="preserve">    - планируемые</w:t>
            </w:r>
          </w:p>
          <w:p w:rsidR="00E210A2" w:rsidRDefault="00E210A2" w:rsidP="00522D11">
            <w:pPr>
              <w:pStyle w:val="a1"/>
              <w:jc w:val="both"/>
              <w:rPr>
                <w:sz w:val="24"/>
                <w:szCs w:val="24"/>
                <w:lang w:val="ru-RU"/>
              </w:rPr>
            </w:pPr>
            <w:r w:rsidRPr="00522D11">
              <w:rPr>
                <w:sz w:val="24"/>
                <w:szCs w:val="24"/>
                <w:lang w:val="ru-RU"/>
              </w:rPr>
              <w:t>- Резиденты</w:t>
            </w:r>
            <w:r w:rsidR="00750508">
              <w:rPr>
                <w:sz w:val="24"/>
                <w:szCs w:val="24"/>
                <w:lang w:val="ru-RU"/>
              </w:rPr>
              <w:t>:</w:t>
            </w:r>
          </w:p>
          <w:p w:rsidR="00750508" w:rsidRDefault="00750508" w:rsidP="00750508">
            <w:pPr>
              <w:pStyle w:val="a1"/>
              <w:jc w:val="both"/>
              <w:rPr>
                <w:sz w:val="24"/>
                <w:szCs w:val="24"/>
                <w:lang w:val="ru-RU"/>
              </w:rPr>
            </w:pPr>
            <w:r>
              <w:rPr>
                <w:sz w:val="24"/>
                <w:szCs w:val="24"/>
                <w:lang w:val="ru-RU"/>
              </w:rPr>
              <w:t xml:space="preserve">    - созданные</w:t>
            </w:r>
          </w:p>
          <w:p w:rsidR="00750508" w:rsidRPr="00522D11" w:rsidRDefault="00750508" w:rsidP="00522D11">
            <w:pPr>
              <w:pStyle w:val="a1"/>
              <w:jc w:val="both"/>
              <w:rPr>
                <w:sz w:val="24"/>
                <w:szCs w:val="24"/>
                <w:lang w:val="ru-RU"/>
              </w:rPr>
            </w:pPr>
            <w:r>
              <w:rPr>
                <w:sz w:val="24"/>
                <w:szCs w:val="24"/>
                <w:lang w:val="ru-RU"/>
              </w:rPr>
              <w:t xml:space="preserve">    - планируемые</w:t>
            </w:r>
          </w:p>
        </w:tc>
      </w:tr>
      <w:tr w:rsidR="00312B94" w:rsidRPr="00522D11" w:rsidTr="0064250C">
        <w:tc>
          <w:tcPr>
            <w:tcW w:w="959" w:type="dxa"/>
            <w:vAlign w:val="center"/>
          </w:tcPr>
          <w:p w:rsidR="00312B94" w:rsidRPr="00522D11" w:rsidRDefault="00522D11" w:rsidP="00522D11">
            <w:pPr>
              <w:pStyle w:val="a1"/>
              <w:jc w:val="center"/>
              <w:rPr>
                <w:sz w:val="24"/>
                <w:szCs w:val="24"/>
                <w:lang w:val="ru-RU"/>
              </w:rPr>
            </w:pPr>
            <w:r>
              <w:rPr>
                <w:sz w:val="24"/>
                <w:szCs w:val="24"/>
                <w:lang w:val="ru-RU"/>
              </w:rPr>
              <w:t>2.11.</w:t>
            </w:r>
          </w:p>
        </w:tc>
        <w:tc>
          <w:tcPr>
            <w:tcW w:w="3118" w:type="dxa"/>
            <w:vAlign w:val="center"/>
          </w:tcPr>
          <w:p w:rsidR="00312B94" w:rsidRPr="00522D11" w:rsidRDefault="00312B94" w:rsidP="00522D11">
            <w:pPr>
              <w:pStyle w:val="a1"/>
              <w:rPr>
                <w:sz w:val="24"/>
                <w:szCs w:val="24"/>
                <w:lang w:val="ru-RU"/>
              </w:rPr>
            </w:pPr>
            <w:r w:rsidRPr="00522D11">
              <w:rPr>
                <w:sz w:val="24"/>
                <w:szCs w:val="24"/>
                <w:lang w:val="ru-RU"/>
              </w:rPr>
              <w:t>Бюджетный эффект</w:t>
            </w:r>
            <w:r w:rsidRPr="00522D11">
              <w:rPr>
                <w:sz w:val="24"/>
                <w:szCs w:val="24"/>
                <w:vertAlign w:val="superscript"/>
                <w:lang w:val="ru-RU"/>
              </w:rPr>
              <w:t xml:space="preserve"> </w:t>
            </w:r>
            <w:r w:rsidRPr="00522D11">
              <w:rPr>
                <w:sz w:val="24"/>
                <w:szCs w:val="24"/>
                <w:lang w:val="ru-RU"/>
              </w:rPr>
              <w:t>от реализации проекта</w:t>
            </w:r>
          </w:p>
        </w:tc>
        <w:tc>
          <w:tcPr>
            <w:tcW w:w="5812" w:type="dxa"/>
            <w:vAlign w:val="center"/>
          </w:tcPr>
          <w:p w:rsidR="00312B94" w:rsidRPr="00522D11" w:rsidRDefault="00522D11" w:rsidP="00522D11">
            <w:pPr>
              <w:pStyle w:val="a1"/>
              <w:jc w:val="both"/>
              <w:rPr>
                <w:i/>
                <w:sz w:val="24"/>
                <w:szCs w:val="24"/>
                <w:lang w:val="ru-RU"/>
              </w:rPr>
            </w:pPr>
            <w:r>
              <w:rPr>
                <w:sz w:val="24"/>
                <w:szCs w:val="24"/>
                <w:lang w:val="ru-RU"/>
              </w:rPr>
              <w:t>Н</w:t>
            </w:r>
            <w:r w:rsidR="00312B94" w:rsidRPr="00522D11">
              <w:rPr>
                <w:sz w:val="24"/>
                <w:szCs w:val="24"/>
                <w:lang w:val="ru-RU"/>
              </w:rPr>
              <w:t>алоговые отчисления в бюджеты всех уровней с разбивкой на федеральные и региональные от</w:t>
            </w:r>
            <w:r>
              <w:rPr>
                <w:sz w:val="24"/>
                <w:szCs w:val="24"/>
                <w:lang w:val="ru-RU"/>
              </w:rPr>
              <w:t>числения</w:t>
            </w:r>
            <w:r w:rsidR="000575B6">
              <w:rPr>
                <w:sz w:val="24"/>
                <w:szCs w:val="24"/>
                <w:lang w:val="ru-RU"/>
              </w:rPr>
              <w:t xml:space="preserve"> (в т.ч. отчисления на муниципальный уровень)</w:t>
            </w:r>
          </w:p>
        </w:tc>
      </w:tr>
      <w:tr w:rsidR="00312B94" w:rsidRPr="00522D11" w:rsidTr="0064250C">
        <w:tc>
          <w:tcPr>
            <w:tcW w:w="959" w:type="dxa"/>
            <w:vAlign w:val="center"/>
          </w:tcPr>
          <w:p w:rsidR="00312B94" w:rsidRPr="00522D11" w:rsidRDefault="00522D11" w:rsidP="00522D11">
            <w:pPr>
              <w:pStyle w:val="a1"/>
              <w:jc w:val="center"/>
              <w:rPr>
                <w:sz w:val="24"/>
                <w:szCs w:val="24"/>
                <w:lang w:val="ru-RU"/>
              </w:rPr>
            </w:pPr>
            <w:r>
              <w:rPr>
                <w:sz w:val="24"/>
                <w:szCs w:val="24"/>
                <w:lang w:val="ru-RU"/>
              </w:rPr>
              <w:t>2.12.</w:t>
            </w:r>
          </w:p>
        </w:tc>
        <w:tc>
          <w:tcPr>
            <w:tcW w:w="3118" w:type="dxa"/>
            <w:vAlign w:val="center"/>
          </w:tcPr>
          <w:p w:rsidR="00312B94" w:rsidRPr="00522D11" w:rsidRDefault="00312B94" w:rsidP="0064250C">
            <w:pPr>
              <w:pStyle w:val="a1"/>
              <w:rPr>
                <w:sz w:val="24"/>
                <w:szCs w:val="24"/>
                <w:lang w:val="ru-RU"/>
              </w:rPr>
            </w:pPr>
            <w:r w:rsidRPr="00522D11">
              <w:rPr>
                <w:rStyle w:val="100"/>
                <w:sz w:val="24"/>
                <w:szCs w:val="24"/>
                <w:lang w:val="ru-RU"/>
              </w:rPr>
              <w:t xml:space="preserve">Чистая приведенная стоимость по </w:t>
            </w:r>
            <w:r w:rsidR="0064250C">
              <w:rPr>
                <w:rStyle w:val="100"/>
                <w:sz w:val="24"/>
                <w:szCs w:val="24"/>
                <w:lang w:val="ru-RU"/>
              </w:rPr>
              <w:t>П</w:t>
            </w:r>
            <w:r w:rsidRPr="00522D11">
              <w:rPr>
                <w:rStyle w:val="100"/>
                <w:sz w:val="24"/>
                <w:szCs w:val="24"/>
                <w:lang w:val="ru-RU"/>
              </w:rPr>
              <w:t>роекту (</w:t>
            </w:r>
            <w:r w:rsidRPr="00522D11">
              <w:rPr>
                <w:rStyle w:val="100"/>
                <w:sz w:val="24"/>
                <w:szCs w:val="24"/>
              </w:rPr>
              <w:t>NPV</w:t>
            </w:r>
            <w:r w:rsidRPr="00522D11">
              <w:rPr>
                <w:rStyle w:val="100"/>
                <w:sz w:val="24"/>
                <w:szCs w:val="24"/>
                <w:lang w:val="ru-RU"/>
              </w:rPr>
              <w:t>)</w:t>
            </w:r>
          </w:p>
        </w:tc>
        <w:tc>
          <w:tcPr>
            <w:tcW w:w="5812" w:type="dxa"/>
            <w:vAlign w:val="center"/>
          </w:tcPr>
          <w:p w:rsidR="00312B94" w:rsidRPr="00522D11" w:rsidRDefault="00312B94" w:rsidP="00522D11">
            <w:pPr>
              <w:pStyle w:val="a1"/>
              <w:jc w:val="both"/>
              <w:rPr>
                <w:i/>
                <w:sz w:val="24"/>
                <w:szCs w:val="24"/>
                <w:lang w:val="ru-RU"/>
              </w:rPr>
            </w:pPr>
          </w:p>
        </w:tc>
      </w:tr>
      <w:tr w:rsidR="00312B94" w:rsidRPr="00522D11" w:rsidTr="0064250C">
        <w:tc>
          <w:tcPr>
            <w:tcW w:w="959" w:type="dxa"/>
            <w:vAlign w:val="center"/>
          </w:tcPr>
          <w:p w:rsidR="00312B94" w:rsidRPr="00522D11" w:rsidRDefault="00522D11" w:rsidP="00522D11">
            <w:pPr>
              <w:pStyle w:val="a1"/>
              <w:jc w:val="center"/>
              <w:rPr>
                <w:sz w:val="24"/>
                <w:szCs w:val="24"/>
                <w:lang w:val="ru-RU"/>
              </w:rPr>
            </w:pPr>
            <w:r>
              <w:rPr>
                <w:sz w:val="24"/>
                <w:szCs w:val="24"/>
                <w:lang w:val="ru-RU"/>
              </w:rPr>
              <w:t>2.13.</w:t>
            </w:r>
          </w:p>
        </w:tc>
        <w:tc>
          <w:tcPr>
            <w:tcW w:w="3118" w:type="dxa"/>
            <w:vAlign w:val="center"/>
          </w:tcPr>
          <w:p w:rsidR="00312B94" w:rsidRPr="00522D11" w:rsidRDefault="00312B94" w:rsidP="0064250C">
            <w:pPr>
              <w:pStyle w:val="a1"/>
              <w:rPr>
                <w:sz w:val="24"/>
                <w:szCs w:val="24"/>
                <w:lang w:val="ru-RU"/>
              </w:rPr>
            </w:pPr>
            <w:r w:rsidRPr="00522D11">
              <w:rPr>
                <w:rStyle w:val="100"/>
                <w:sz w:val="24"/>
                <w:szCs w:val="24"/>
                <w:lang w:val="ru-RU"/>
              </w:rPr>
              <w:t xml:space="preserve">Дисконтированный срок окупаемости </w:t>
            </w:r>
            <w:r w:rsidR="0064250C">
              <w:rPr>
                <w:rStyle w:val="100"/>
                <w:sz w:val="24"/>
                <w:szCs w:val="24"/>
                <w:lang w:val="ru-RU"/>
              </w:rPr>
              <w:t>П</w:t>
            </w:r>
            <w:r w:rsidRPr="00522D11">
              <w:rPr>
                <w:rStyle w:val="100"/>
                <w:sz w:val="24"/>
                <w:szCs w:val="24"/>
                <w:lang w:val="ru-RU"/>
              </w:rPr>
              <w:t>роекта (</w:t>
            </w:r>
            <w:r w:rsidRPr="00522D11">
              <w:rPr>
                <w:rStyle w:val="100"/>
                <w:sz w:val="24"/>
                <w:szCs w:val="24"/>
              </w:rPr>
              <w:t>DPBP</w:t>
            </w:r>
            <w:r w:rsidRPr="00522D11">
              <w:rPr>
                <w:rStyle w:val="100"/>
                <w:sz w:val="24"/>
                <w:szCs w:val="24"/>
                <w:lang w:val="ru-RU"/>
              </w:rPr>
              <w:t>), в годах</w:t>
            </w:r>
          </w:p>
        </w:tc>
        <w:tc>
          <w:tcPr>
            <w:tcW w:w="5812" w:type="dxa"/>
            <w:vAlign w:val="center"/>
          </w:tcPr>
          <w:p w:rsidR="00312B94" w:rsidRPr="00522D11" w:rsidRDefault="00312B94" w:rsidP="00522D11">
            <w:pPr>
              <w:pStyle w:val="a1"/>
              <w:jc w:val="both"/>
              <w:rPr>
                <w:i/>
                <w:sz w:val="24"/>
                <w:szCs w:val="24"/>
                <w:lang w:val="ru-RU"/>
              </w:rPr>
            </w:pPr>
          </w:p>
        </w:tc>
      </w:tr>
      <w:tr w:rsidR="00312B94" w:rsidRPr="00522D11" w:rsidTr="0064250C">
        <w:tc>
          <w:tcPr>
            <w:tcW w:w="959" w:type="dxa"/>
            <w:vAlign w:val="center"/>
          </w:tcPr>
          <w:p w:rsidR="00312B94" w:rsidRPr="00522D11" w:rsidRDefault="00522D11" w:rsidP="00522D11">
            <w:pPr>
              <w:pStyle w:val="a1"/>
              <w:jc w:val="center"/>
              <w:rPr>
                <w:sz w:val="24"/>
                <w:szCs w:val="24"/>
                <w:lang w:val="ru-RU"/>
              </w:rPr>
            </w:pPr>
            <w:r>
              <w:rPr>
                <w:sz w:val="24"/>
                <w:szCs w:val="24"/>
                <w:lang w:val="ru-RU"/>
              </w:rPr>
              <w:t>2.14.</w:t>
            </w:r>
          </w:p>
        </w:tc>
        <w:tc>
          <w:tcPr>
            <w:tcW w:w="3118" w:type="dxa"/>
            <w:vAlign w:val="center"/>
          </w:tcPr>
          <w:p w:rsidR="00312B94" w:rsidRPr="00522D11" w:rsidRDefault="00312B94" w:rsidP="0064250C">
            <w:pPr>
              <w:pStyle w:val="a1"/>
              <w:tabs>
                <w:tab w:val="left" w:pos="540"/>
                <w:tab w:val="num" w:pos="720"/>
              </w:tabs>
              <w:rPr>
                <w:sz w:val="24"/>
                <w:szCs w:val="24"/>
                <w:lang w:val="ru-RU"/>
              </w:rPr>
            </w:pPr>
            <w:r w:rsidRPr="00522D11">
              <w:rPr>
                <w:sz w:val="24"/>
                <w:szCs w:val="24"/>
                <w:lang w:val="ru-RU"/>
              </w:rPr>
              <w:t xml:space="preserve">Описание степени влияние </w:t>
            </w:r>
            <w:r w:rsidR="0064250C">
              <w:rPr>
                <w:sz w:val="24"/>
                <w:szCs w:val="24"/>
                <w:lang w:val="ru-RU"/>
              </w:rPr>
              <w:t>П</w:t>
            </w:r>
            <w:r w:rsidRPr="00522D11">
              <w:rPr>
                <w:sz w:val="24"/>
                <w:szCs w:val="24"/>
                <w:lang w:val="ru-RU"/>
              </w:rPr>
              <w:t>роекта на экологию (окружающую среду)</w:t>
            </w:r>
          </w:p>
        </w:tc>
        <w:tc>
          <w:tcPr>
            <w:tcW w:w="5812" w:type="dxa"/>
            <w:vAlign w:val="center"/>
          </w:tcPr>
          <w:p w:rsidR="00312B94" w:rsidRPr="00522D11" w:rsidRDefault="00312B94" w:rsidP="0064250C">
            <w:pPr>
              <w:pStyle w:val="a1"/>
              <w:tabs>
                <w:tab w:val="num" w:pos="1080"/>
                <w:tab w:val="num" w:pos="1260"/>
              </w:tabs>
              <w:jc w:val="both"/>
              <w:rPr>
                <w:sz w:val="24"/>
                <w:szCs w:val="24"/>
                <w:lang w:val="ru-RU"/>
              </w:rPr>
            </w:pPr>
            <w:r w:rsidRPr="00522D11">
              <w:rPr>
                <w:sz w:val="24"/>
                <w:szCs w:val="24"/>
                <w:lang w:val="ru-RU"/>
              </w:rPr>
              <w:t xml:space="preserve">Приводится описание в свободной форме, в том числе, указывается факт соответствия </w:t>
            </w:r>
            <w:r w:rsidR="0064250C">
              <w:rPr>
                <w:sz w:val="24"/>
                <w:szCs w:val="24"/>
                <w:lang w:val="ru-RU"/>
              </w:rPr>
              <w:t>П</w:t>
            </w:r>
            <w:r w:rsidRPr="00522D11">
              <w:rPr>
                <w:sz w:val="24"/>
                <w:szCs w:val="24"/>
                <w:lang w:val="ru-RU"/>
              </w:rPr>
              <w:t xml:space="preserve">роекта действующему на территории страны реализации проекта экологическому законодательству, список мер, направленных на снижение негативного влияния проекта на экологию, факт наличия заключения государственной </w:t>
            </w:r>
            <w:r w:rsidR="00522D11" w:rsidRPr="00522D11">
              <w:rPr>
                <w:sz w:val="24"/>
                <w:szCs w:val="24"/>
                <w:lang w:val="ru-RU"/>
              </w:rPr>
              <w:t>экологической экспертизы и т.п.</w:t>
            </w:r>
          </w:p>
        </w:tc>
      </w:tr>
    </w:tbl>
    <w:p w:rsidR="00766A8E" w:rsidRPr="0064250C" w:rsidRDefault="00766A8E" w:rsidP="0064250C">
      <w:pPr>
        <w:pStyle w:val="20"/>
        <w:ind w:left="-142"/>
        <w:jc w:val="both"/>
        <w:rPr>
          <w:rFonts w:ascii="Times New Roman" w:hAnsi="Times New Roman" w:cs="Times New Roman"/>
          <w:color w:val="auto"/>
        </w:rPr>
      </w:pPr>
      <w:r w:rsidRPr="0064250C">
        <w:rPr>
          <w:rFonts w:ascii="Times New Roman" w:hAnsi="Times New Roman" w:cs="Times New Roman"/>
          <w:color w:val="auto"/>
        </w:rPr>
        <w:t>Раздел 3. Общая информация о Девелопере или Управляющей компании</w:t>
      </w:r>
      <w:r w:rsidR="0064250C">
        <w:rPr>
          <w:rFonts w:ascii="Times New Roman" w:hAnsi="Times New Roman" w:cs="Times New Roman"/>
          <w:color w:val="auto"/>
        </w:rPr>
        <w:t xml:space="preserve"> индустриального (промышленного)</w:t>
      </w:r>
      <w:r w:rsidRPr="0064250C">
        <w:rPr>
          <w:rFonts w:ascii="Times New Roman" w:hAnsi="Times New Roman" w:cs="Times New Roman"/>
          <w:color w:val="auto"/>
        </w:rPr>
        <w:t xml:space="preserve"> парка</w:t>
      </w:r>
      <w:r w:rsidR="0064250C">
        <w:rPr>
          <w:rFonts w:ascii="Times New Roman" w:hAnsi="Times New Roman" w:cs="Times New Roman"/>
          <w:color w:val="auto"/>
        </w:rPr>
        <w:t>, промышленного технопарка или технопарка в сфере высоких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5812"/>
      </w:tblGrid>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3.1.</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Наименование Управляющей компании или Девелопера</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lastRenderedPageBreak/>
              <w:t>3.2.</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Учредители</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3.3.</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Дата регистрации</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w:t>
            </w:r>
            <w:r w:rsidR="003F3E44" w:rsidRPr="00522D11">
              <w:rPr>
                <w:sz w:val="24"/>
                <w:szCs w:val="24"/>
                <w:lang w:val="ru-RU"/>
              </w:rPr>
              <w:t>.</w:t>
            </w:r>
            <w:r w:rsidRPr="00522D11">
              <w:rPr>
                <w:sz w:val="24"/>
                <w:szCs w:val="24"/>
                <w:lang w:val="ru-RU"/>
              </w:rPr>
              <w:t>4.</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Юридический адрес</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3.5.</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Почтовый адрес</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3.6.</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Телефон/ Факс</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3.7.</w:t>
            </w:r>
          </w:p>
        </w:tc>
        <w:tc>
          <w:tcPr>
            <w:tcW w:w="3118" w:type="dxa"/>
            <w:vAlign w:val="center"/>
          </w:tcPr>
          <w:p w:rsidR="003F3E44" w:rsidRPr="00522D11" w:rsidRDefault="003F3E44" w:rsidP="00522D11">
            <w:pPr>
              <w:pStyle w:val="a1"/>
              <w:rPr>
                <w:sz w:val="24"/>
                <w:szCs w:val="24"/>
                <w:lang w:val="ru-RU"/>
              </w:rPr>
            </w:pPr>
            <w:r w:rsidRPr="00522D11">
              <w:rPr>
                <w:sz w:val="24"/>
                <w:szCs w:val="24"/>
              </w:rPr>
              <w:t>E-mail</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3.8.</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Банковские реквизиты</w:t>
            </w:r>
          </w:p>
        </w:tc>
        <w:tc>
          <w:tcPr>
            <w:tcW w:w="5812" w:type="dxa"/>
            <w:vAlign w:val="center"/>
          </w:tcPr>
          <w:p w:rsidR="003F3E44" w:rsidRPr="00522D11" w:rsidRDefault="003F3E44" w:rsidP="00522D11">
            <w:pPr>
              <w:pStyle w:val="a1"/>
              <w:jc w:val="center"/>
              <w:rPr>
                <w:sz w:val="24"/>
                <w:szCs w:val="24"/>
                <w:lang w:val="ru-RU"/>
              </w:rPr>
            </w:pPr>
          </w:p>
        </w:tc>
      </w:tr>
      <w:tr w:rsidR="003F3E44" w:rsidRPr="00522D11" w:rsidTr="0064250C">
        <w:tc>
          <w:tcPr>
            <w:tcW w:w="959" w:type="dxa"/>
            <w:vAlign w:val="center"/>
          </w:tcPr>
          <w:p w:rsidR="003F3E44" w:rsidRPr="00522D11" w:rsidRDefault="00522D11" w:rsidP="00522D11">
            <w:pPr>
              <w:pStyle w:val="a1"/>
              <w:jc w:val="center"/>
              <w:rPr>
                <w:sz w:val="24"/>
                <w:szCs w:val="24"/>
                <w:lang w:val="ru-RU"/>
              </w:rPr>
            </w:pPr>
            <w:r w:rsidRPr="00522D11">
              <w:rPr>
                <w:sz w:val="24"/>
                <w:szCs w:val="24"/>
                <w:lang w:val="ru-RU"/>
              </w:rPr>
              <w:t>3.9.</w:t>
            </w:r>
          </w:p>
        </w:tc>
        <w:tc>
          <w:tcPr>
            <w:tcW w:w="3118" w:type="dxa"/>
            <w:vAlign w:val="center"/>
          </w:tcPr>
          <w:p w:rsidR="003F3E44" w:rsidRPr="00522D11" w:rsidRDefault="003F3E44" w:rsidP="00522D11">
            <w:pPr>
              <w:pStyle w:val="a1"/>
              <w:rPr>
                <w:sz w:val="24"/>
                <w:szCs w:val="24"/>
                <w:lang w:val="ru-RU"/>
              </w:rPr>
            </w:pPr>
            <w:r w:rsidRPr="00522D11">
              <w:rPr>
                <w:sz w:val="24"/>
                <w:szCs w:val="24"/>
                <w:lang w:val="ru-RU"/>
              </w:rPr>
              <w:t>Руководитель организации или иное уполномоченное лицо</w:t>
            </w:r>
          </w:p>
        </w:tc>
        <w:tc>
          <w:tcPr>
            <w:tcW w:w="5812" w:type="dxa"/>
            <w:vAlign w:val="center"/>
          </w:tcPr>
          <w:p w:rsidR="003F3E44" w:rsidRPr="00522D11" w:rsidRDefault="003F3E44" w:rsidP="00522D11">
            <w:pPr>
              <w:pStyle w:val="a1"/>
              <w:jc w:val="center"/>
              <w:rPr>
                <w:sz w:val="24"/>
                <w:szCs w:val="24"/>
                <w:lang w:val="ru-RU"/>
              </w:rPr>
            </w:pPr>
          </w:p>
        </w:tc>
      </w:tr>
    </w:tbl>
    <w:p w:rsidR="00035A0C" w:rsidRPr="00522D11" w:rsidRDefault="00035A0C" w:rsidP="00683F69">
      <w:pPr>
        <w:tabs>
          <w:tab w:val="left" w:pos="1755"/>
        </w:tabs>
        <w:rPr>
          <w:rFonts w:ascii="Times New Roman" w:hAnsi="Times New Roman" w:cs="Times New Roman"/>
          <w:b/>
          <w:bCs/>
        </w:rPr>
      </w:pPr>
    </w:p>
    <w:p w:rsidR="00683F69" w:rsidRPr="00522D11" w:rsidRDefault="00312B94" w:rsidP="0064250C">
      <w:pPr>
        <w:pStyle w:val="20"/>
        <w:ind w:left="-142"/>
        <w:rPr>
          <w:rFonts w:ascii="Times New Roman" w:hAnsi="Times New Roman" w:cs="Times New Roman"/>
          <w:color w:val="auto"/>
        </w:rPr>
      </w:pPr>
      <w:bookmarkStart w:id="21" w:name="_Toc341946870"/>
      <w:r w:rsidRPr="00522D11">
        <w:rPr>
          <w:rFonts w:ascii="Times New Roman" w:hAnsi="Times New Roman" w:cs="Times New Roman"/>
          <w:color w:val="auto"/>
        </w:rPr>
        <w:t>Раздел 4</w:t>
      </w:r>
      <w:r w:rsidR="00683F69" w:rsidRPr="00522D11">
        <w:rPr>
          <w:rFonts w:ascii="Times New Roman" w:hAnsi="Times New Roman" w:cs="Times New Roman"/>
          <w:color w:val="auto"/>
        </w:rPr>
        <w:t>. Дополнительная информация</w:t>
      </w:r>
      <w:bookmarkEnd w:id="21"/>
    </w:p>
    <w:bookmarkEnd w:id="9"/>
    <w:bookmarkEnd w:id="10"/>
    <w:bookmarkEnd w:id="11"/>
    <w:bookmarkEnd w:id="12"/>
    <w:bookmarkEnd w:id="13"/>
    <w:bookmarkEnd w:id="14"/>
    <w:bookmarkEnd w:id="15"/>
    <w:bookmarkEnd w:id="16"/>
    <w:bookmarkEnd w:id="17"/>
    <w:bookmarkEnd w:id="18"/>
    <w:bookmarkEnd w:id="19"/>
    <w:p w:rsidR="00683F69" w:rsidRPr="00522D11" w:rsidRDefault="00683F69" w:rsidP="0064250C">
      <w:pPr>
        <w:ind w:left="-142"/>
        <w:rPr>
          <w:rFonts w:ascii="Times New Roman" w:hAnsi="Times New Roman" w:cs="Times New Roman"/>
        </w:rPr>
      </w:pPr>
      <w:r w:rsidRPr="00522D11">
        <w:rPr>
          <w:rFonts w:ascii="Times New Roman" w:hAnsi="Times New Roman" w:cs="Times New Roman"/>
        </w:rPr>
        <w:fldChar w:fldCharType="begin">
          <w:ffData>
            <w:name w:val="Text28"/>
            <w:enabled/>
            <w:calcOnExit w:val="0"/>
            <w:textInput/>
          </w:ffData>
        </w:fldChar>
      </w:r>
      <w:bookmarkStart w:id="22" w:name="Text28"/>
      <w:r w:rsidRPr="00522D11">
        <w:rPr>
          <w:rFonts w:ascii="Times New Roman" w:hAnsi="Times New Roman" w:cs="Times New Roman"/>
        </w:rPr>
        <w:instrText xml:space="preserve"> FORMTEXT </w:instrText>
      </w:r>
      <w:r w:rsidRPr="00522D11">
        <w:rPr>
          <w:rFonts w:ascii="Times New Roman" w:hAnsi="Times New Roman" w:cs="Times New Roman"/>
        </w:rPr>
      </w:r>
      <w:r w:rsidRPr="00522D11">
        <w:rPr>
          <w:rFonts w:ascii="Times New Roman" w:hAnsi="Times New Roman" w:cs="Times New Roman"/>
        </w:rPr>
        <w:fldChar w:fldCharType="separate"/>
      </w:r>
      <w:r w:rsidRPr="00522D11">
        <w:rPr>
          <w:rFonts w:ascii="Times New Roman" w:hAnsi="Times New Roman" w:cs="Times New Roman"/>
          <w:noProof/>
        </w:rPr>
        <w:t> </w:t>
      </w:r>
      <w:r w:rsidRPr="00522D11">
        <w:rPr>
          <w:rFonts w:ascii="Times New Roman" w:hAnsi="Times New Roman" w:cs="Times New Roman"/>
          <w:noProof/>
        </w:rPr>
        <w:t> </w:t>
      </w:r>
      <w:r w:rsidRPr="00522D11">
        <w:rPr>
          <w:rFonts w:ascii="Times New Roman" w:hAnsi="Times New Roman" w:cs="Times New Roman"/>
          <w:noProof/>
        </w:rPr>
        <w:t> </w:t>
      </w:r>
      <w:r w:rsidRPr="00522D11">
        <w:rPr>
          <w:rFonts w:ascii="Times New Roman" w:hAnsi="Times New Roman" w:cs="Times New Roman"/>
          <w:noProof/>
        </w:rPr>
        <w:t> </w:t>
      </w:r>
      <w:r w:rsidRPr="00522D11">
        <w:rPr>
          <w:rFonts w:ascii="Times New Roman" w:hAnsi="Times New Roman" w:cs="Times New Roman"/>
          <w:noProof/>
        </w:rPr>
        <w:t> </w:t>
      </w:r>
      <w:r w:rsidRPr="00522D11">
        <w:rPr>
          <w:rFonts w:ascii="Times New Roman" w:hAnsi="Times New Roman" w:cs="Times New Roman"/>
        </w:rPr>
        <w:fldChar w:fldCharType="end"/>
      </w:r>
      <w:bookmarkEnd w:id="22"/>
      <w:r w:rsidRPr="00522D11">
        <w:rPr>
          <w:rFonts w:ascii="Times New Roman" w:hAnsi="Times New Roman" w:cs="Times New Roman"/>
        </w:rPr>
        <w:t>_______________________________________________________________</w:t>
      </w:r>
    </w:p>
    <w:p w:rsidR="00683F69" w:rsidRPr="00DA127C" w:rsidRDefault="00683F69" w:rsidP="0064250C">
      <w:pPr>
        <w:pStyle w:val="a1"/>
        <w:spacing w:line="240" w:lineRule="auto"/>
        <w:ind w:left="-142"/>
        <w:rPr>
          <w:sz w:val="24"/>
          <w:szCs w:val="24"/>
          <w:lang w:val="ru-RU"/>
        </w:rPr>
      </w:pPr>
      <w:r w:rsidRPr="00DA127C">
        <w:rPr>
          <w:sz w:val="24"/>
          <w:szCs w:val="24"/>
          <w:lang w:val="ru-RU"/>
        </w:rPr>
        <w:t xml:space="preserve">Указывается дополнительная информация по </w:t>
      </w:r>
      <w:r w:rsidR="0064250C">
        <w:rPr>
          <w:sz w:val="24"/>
          <w:szCs w:val="24"/>
          <w:lang w:val="ru-RU"/>
        </w:rPr>
        <w:t>П</w:t>
      </w:r>
      <w:r w:rsidRPr="00DA127C">
        <w:rPr>
          <w:sz w:val="24"/>
          <w:szCs w:val="24"/>
          <w:lang w:val="ru-RU"/>
        </w:rPr>
        <w:t xml:space="preserve">роекту, которую Инициатор </w:t>
      </w:r>
      <w:r w:rsidR="0064250C">
        <w:rPr>
          <w:sz w:val="24"/>
          <w:szCs w:val="24"/>
          <w:lang w:val="ru-RU"/>
        </w:rPr>
        <w:t>П</w:t>
      </w:r>
      <w:r w:rsidRPr="00DA127C">
        <w:rPr>
          <w:sz w:val="24"/>
          <w:szCs w:val="24"/>
          <w:lang w:val="ru-RU"/>
        </w:rPr>
        <w:t>роекта считает существенной для указания в Инвестиционной заявке.</w:t>
      </w:r>
    </w:p>
    <w:p w:rsidR="00750508" w:rsidRDefault="00750508" w:rsidP="00FC145C">
      <w:pPr>
        <w:pStyle w:val="a1"/>
        <w:spacing w:line="360" w:lineRule="auto"/>
        <w:jc w:val="right"/>
        <w:rPr>
          <w:sz w:val="24"/>
          <w:szCs w:val="24"/>
          <w:lang w:val="ru-RU"/>
        </w:rPr>
      </w:pPr>
    </w:p>
    <w:p w:rsidR="00750508" w:rsidRDefault="00750508" w:rsidP="00FC145C">
      <w:pPr>
        <w:pStyle w:val="a1"/>
        <w:spacing w:line="360" w:lineRule="auto"/>
        <w:jc w:val="right"/>
        <w:rPr>
          <w:sz w:val="24"/>
          <w:szCs w:val="24"/>
          <w:lang w:val="ru-RU"/>
        </w:rPr>
      </w:pPr>
    </w:p>
    <w:p w:rsidR="00FC145C" w:rsidRPr="00E07838" w:rsidRDefault="0064250C" w:rsidP="00FC145C">
      <w:pPr>
        <w:pStyle w:val="a1"/>
        <w:spacing w:line="360" w:lineRule="auto"/>
        <w:jc w:val="right"/>
        <w:rPr>
          <w:sz w:val="24"/>
          <w:szCs w:val="24"/>
          <w:lang w:val="ru-RU"/>
        </w:rPr>
      </w:pPr>
      <w:r>
        <w:rPr>
          <w:sz w:val="24"/>
          <w:szCs w:val="24"/>
          <w:lang w:val="ru-RU"/>
        </w:rPr>
        <w:t>(</w:t>
      </w:r>
      <w:r w:rsidR="00FC145C" w:rsidRPr="00E07838">
        <w:rPr>
          <w:sz w:val="24"/>
          <w:szCs w:val="24"/>
          <w:lang w:val="ru-RU"/>
        </w:rPr>
        <w:t>место для печати)</w:t>
      </w:r>
    </w:p>
    <w:p w:rsidR="00683F69" w:rsidRPr="00522D11" w:rsidRDefault="00683F69" w:rsidP="00683F69">
      <w:pPr>
        <w:pStyle w:val="a1"/>
        <w:spacing w:line="360" w:lineRule="auto"/>
        <w:jc w:val="right"/>
        <w:rPr>
          <w:sz w:val="24"/>
          <w:szCs w:val="24"/>
          <w:lang w:val="ru-RU"/>
        </w:rPr>
      </w:pPr>
      <w:r w:rsidRPr="00522D11">
        <w:rPr>
          <w:sz w:val="24"/>
          <w:szCs w:val="24"/>
          <w:lang w:val="ru-RU"/>
        </w:rPr>
        <w:t xml:space="preserve">________________________ (подпись) </w:t>
      </w:r>
    </w:p>
    <w:p w:rsidR="008D1B8E" w:rsidRPr="00750508" w:rsidRDefault="00683F69" w:rsidP="00750508">
      <w:pPr>
        <w:pStyle w:val="a1"/>
        <w:spacing w:before="0" w:after="0" w:line="240" w:lineRule="auto"/>
        <w:ind w:left="3969"/>
        <w:jc w:val="right"/>
        <w:rPr>
          <w:sz w:val="24"/>
          <w:szCs w:val="24"/>
          <w:lang w:val="ru-RU"/>
        </w:rPr>
      </w:pPr>
      <w:r w:rsidRPr="00522D11">
        <w:rPr>
          <w:sz w:val="24"/>
          <w:szCs w:val="24"/>
          <w:lang w:val="ru-RU"/>
        </w:rPr>
        <w:t xml:space="preserve"> «</w:t>
      </w:r>
      <w:r w:rsidRPr="00522D11">
        <w:rPr>
          <w:sz w:val="24"/>
          <w:szCs w:val="24"/>
          <w:u w:val="single"/>
          <w:lang w:val="ru-RU"/>
        </w:rPr>
        <w:fldChar w:fldCharType="begin">
          <w:ffData>
            <w:name w:val="Text8"/>
            <w:enabled/>
            <w:calcOnExit w:val="0"/>
            <w:textInput/>
          </w:ffData>
        </w:fldChar>
      </w:r>
      <w:r w:rsidRPr="00522D11">
        <w:rPr>
          <w:sz w:val="24"/>
          <w:szCs w:val="24"/>
          <w:u w:val="single"/>
          <w:lang w:val="ru-RU"/>
        </w:rPr>
        <w:instrText xml:space="preserve"> FORMTEXT </w:instrText>
      </w:r>
      <w:r w:rsidRPr="00522D11">
        <w:rPr>
          <w:sz w:val="24"/>
          <w:szCs w:val="24"/>
          <w:u w:val="single"/>
          <w:lang w:val="ru-RU"/>
        </w:rPr>
      </w:r>
      <w:r w:rsidRPr="00522D11">
        <w:rPr>
          <w:sz w:val="24"/>
          <w:szCs w:val="24"/>
          <w:u w:val="single"/>
          <w:lang w:val="ru-RU"/>
        </w:rPr>
        <w:fldChar w:fldCharType="separate"/>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sz w:val="24"/>
          <w:szCs w:val="24"/>
          <w:u w:val="single"/>
          <w:lang w:val="ru-RU"/>
        </w:rPr>
        <w:fldChar w:fldCharType="end"/>
      </w:r>
      <w:r w:rsidRPr="00522D11">
        <w:rPr>
          <w:sz w:val="24"/>
          <w:szCs w:val="24"/>
          <w:lang w:val="ru-RU"/>
        </w:rPr>
        <w:t xml:space="preserve">» </w:t>
      </w:r>
      <w:r w:rsidRPr="00522D11">
        <w:rPr>
          <w:sz w:val="24"/>
          <w:szCs w:val="24"/>
          <w:u w:val="single"/>
          <w:lang w:val="ru-RU"/>
        </w:rPr>
        <w:fldChar w:fldCharType="begin">
          <w:ffData>
            <w:name w:val="Text9"/>
            <w:enabled/>
            <w:calcOnExit w:val="0"/>
            <w:textInput/>
          </w:ffData>
        </w:fldChar>
      </w:r>
      <w:r w:rsidRPr="00522D11">
        <w:rPr>
          <w:sz w:val="24"/>
          <w:szCs w:val="24"/>
          <w:u w:val="single"/>
          <w:lang w:val="ru-RU"/>
        </w:rPr>
        <w:instrText xml:space="preserve"> FORMTEXT </w:instrText>
      </w:r>
      <w:r w:rsidRPr="00522D11">
        <w:rPr>
          <w:sz w:val="24"/>
          <w:szCs w:val="24"/>
          <w:u w:val="single"/>
          <w:lang w:val="ru-RU"/>
        </w:rPr>
      </w:r>
      <w:r w:rsidRPr="00522D11">
        <w:rPr>
          <w:sz w:val="24"/>
          <w:szCs w:val="24"/>
          <w:u w:val="single"/>
          <w:lang w:val="ru-RU"/>
        </w:rPr>
        <w:fldChar w:fldCharType="separate"/>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sz w:val="24"/>
          <w:szCs w:val="24"/>
          <w:u w:val="single"/>
          <w:lang w:val="ru-RU"/>
        </w:rPr>
        <w:fldChar w:fldCharType="end"/>
      </w:r>
      <w:r w:rsidRPr="00522D11">
        <w:rPr>
          <w:sz w:val="24"/>
          <w:szCs w:val="24"/>
          <w:lang w:val="ru-RU"/>
        </w:rPr>
        <w:t xml:space="preserve"> 201</w:t>
      </w:r>
      <w:r w:rsidRPr="00522D11">
        <w:rPr>
          <w:sz w:val="24"/>
          <w:szCs w:val="24"/>
          <w:u w:val="single"/>
          <w:lang w:val="ru-RU"/>
        </w:rPr>
        <w:fldChar w:fldCharType="begin">
          <w:ffData>
            <w:name w:val="Text8"/>
            <w:enabled/>
            <w:calcOnExit w:val="0"/>
            <w:textInput/>
          </w:ffData>
        </w:fldChar>
      </w:r>
      <w:r w:rsidRPr="00522D11">
        <w:rPr>
          <w:sz w:val="24"/>
          <w:szCs w:val="24"/>
          <w:u w:val="single"/>
          <w:lang w:val="ru-RU"/>
        </w:rPr>
        <w:instrText xml:space="preserve"> FORMTEXT </w:instrText>
      </w:r>
      <w:r w:rsidRPr="00522D11">
        <w:rPr>
          <w:sz w:val="24"/>
          <w:szCs w:val="24"/>
          <w:u w:val="single"/>
          <w:lang w:val="ru-RU"/>
        </w:rPr>
      </w:r>
      <w:r w:rsidRPr="00522D11">
        <w:rPr>
          <w:sz w:val="24"/>
          <w:szCs w:val="24"/>
          <w:u w:val="single"/>
          <w:lang w:val="ru-RU"/>
        </w:rPr>
        <w:fldChar w:fldCharType="separate"/>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noProof/>
          <w:sz w:val="24"/>
          <w:szCs w:val="24"/>
          <w:u w:val="single"/>
          <w:lang w:val="ru-RU"/>
        </w:rPr>
        <w:t> </w:t>
      </w:r>
      <w:r w:rsidRPr="00522D11">
        <w:rPr>
          <w:sz w:val="24"/>
          <w:szCs w:val="24"/>
          <w:u w:val="single"/>
          <w:lang w:val="ru-RU"/>
        </w:rPr>
        <w:fldChar w:fldCharType="end"/>
      </w:r>
      <w:r w:rsidRPr="00522D11">
        <w:rPr>
          <w:sz w:val="24"/>
          <w:szCs w:val="24"/>
          <w:lang w:val="ru-RU"/>
        </w:rPr>
        <w:t xml:space="preserve"> год</w:t>
      </w:r>
      <w:bookmarkEnd w:id="0"/>
    </w:p>
    <w:sectPr w:rsidR="008D1B8E" w:rsidRPr="00750508" w:rsidSect="004305B6">
      <w:footerReference w:type="even" r:id="rId10"/>
      <w:footerReference w:type="default" r:id="rId11"/>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86" w:rsidRDefault="001D0586" w:rsidP="00994FF9">
      <w:pPr>
        <w:spacing w:after="0" w:line="240" w:lineRule="auto"/>
      </w:pPr>
      <w:r>
        <w:separator/>
      </w:r>
    </w:p>
  </w:endnote>
  <w:endnote w:type="continuationSeparator" w:id="0">
    <w:p w:rsidR="001D0586" w:rsidRDefault="001D0586" w:rsidP="0099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15" w:rsidRDefault="00372F15">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201</w:t>
    </w:r>
    <w:r>
      <w:rPr>
        <w:rStyle w:val="aff4"/>
      </w:rPr>
      <w:fldChar w:fldCharType="end"/>
    </w:r>
  </w:p>
  <w:p w:rsidR="00372F15" w:rsidRDefault="00372F15">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15" w:rsidRDefault="00372F15">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B4D05">
      <w:rPr>
        <w:rStyle w:val="aff4"/>
        <w:noProof/>
      </w:rPr>
      <w:t>1</w:t>
    </w:r>
    <w:r>
      <w:rPr>
        <w:rStyle w:val="aff4"/>
      </w:rPr>
      <w:fldChar w:fldCharType="end"/>
    </w:r>
  </w:p>
  <w:p w:rsidR="00372F15" w:rsidRDefault="00372F15">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15" w:rsidRDefault="00372F15">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201</w:t>
    </w:r>
    <w:r>
      <w:rPr>
        <w:rStyle w:val="aff4"/>
      </w:rPr>
      <w:fldChar w:fldCharType="end"/>
    </w:r>
  </w:p>
  <w:p w:rsidR="00372F15" w:rsidRDefault="00372F15">
    <w:pPr>
      <w:pStyle w:val="a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15" w:rsidRDefault="00372F15">
    <w:pPr>
      <w:pStyle w:val="af6"/>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472C80">
      <w:rPr>
        <w:rStyle w:val="aff4"/>
        <w:noProof/>
      </w:rPr>
      <w:t>4</w:t>
    </w:r>
    <w:r>
      <w:rPr>
        <w:rStyle w:val="aff4"/>
      </w:rPr>
      <w:fldChar w:fldCharType="end"/>
    </w:r>
  </w:p>
  <w:p w:rsidR="00372F15" w:rsidRDefault="00372F15">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86" w:rsidRDefault="001D0586" w:rsidP="00994FF9">
      <w:pPr>
        <w:spacing w:after="0" w:line="240" w:lineRule="auto"/>
      </w:pPr>
      <w:r>
        <w:separator/>
      </w:r>
    </w:p>
  </w:footnote>
  <w:footnote w:type="continuationSeparator" w:id="0">
    <w:p w:rsidR="001D0586" w:rsidRDefault="001D0586" w:rsidP="00994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62E"/>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94B9B"/>
    <w:multiLevelType w:val="hybridMultilevel"/>
    <w:tmpl w:val="96DC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B710A"/>
    <w:multiLevelType w:val="hybridMultilevel"/>
    <w:tmpl w:val="9AF4187C"/>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15:restartNumberingAfterBreak="0">
    <w:nsid w:val="05F11F29"/>
    <w:multiLevelType w:val="hybridMultilevel"/>
    <w:tmpl w:val="483A6D54"/>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215A8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A882C9B"/>
    <w:multiLevelType w:val="hybridMultilevel"/>
    <w:tmpl w:val="E0CEEAC6"/>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35EC3"/>
    <w:multiLevelType w:val="multilevel"/>
    <w:tmpl w:val="EEFAA7CE"/>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7" w15:restartNumberingAfterBreak="0">
    <w:nsid w:val="0C1005BE"/>
    <w:multiLevelType w:val="hybridMultilevel"/>
    <w:tmpl w:val="E2D8FC88"/>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C9E2FB1"/>
    <w:multiLevelType w:val="hybridMultilevel"/>
    <w:tmpl w:val="AF247070"/>
    <w:lvl w:ilvl="0" w:tplc="895856B4">
      <w:start w:val="1"/>
      <w:numFmt w:val="bullet"/>
      <w:lvlText w:val=""/>
      <w:lvlJc w:val="left"/>
      <w:pPr>
        <w:tabs>
          <w:tab w:val="num" w:pos="1060"/>
        </w:tabs>
        <w:ind w:left="1060" w:hanging="34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407C98"/>
    <w:multiLevelType w:val="multilevel"/>
    <w:tmpl w:val="D1C65898"/>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3.5.%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15:restartNumberingAfterBreak="0">
    <w:nsid w:val="0DD66BC3"/>
    <w:multiLevelType w:val="multilevel"/>
    <w:tmpl w:val="3184FE0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6"/>
        </w:tabs>
        <w:ind w:left="556" w:hanging="55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2168"/>
        </w:tabs>
        <w:ind w:left="2168" w:hanging="2160"/>
      </w:pPr>
      <w:rPr>
        <w:rFonts w:hint="default"/>
      </w:rPr>
    </w:lvl>
  </w:abstractNum>
  <w:abstractNum w:abstractNumId="11" w15:restartNumberingAfterBreak="0">
    <w:nsid w:val="0E074F96"/>
    <w:multiLevelType w:val="multilevel"/>
    <w:tmpl w:val="DA42AC58"/>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E810EE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02055FF"/>
    <w:multiLevelType w:val="hybridMultilevel"/>
    <w:tmpl w:val="A0C414EA"/>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2BA199E"/>
    <w:multiLevelType w:val="multilevel"/>
    <w:tmpl w:val="C4CA27B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31665E8"/>
    <w:multiLevelType w:val="hybridMultilevel"/>
    <w:tmpl w:val="9656C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34BE7"/>
    <w:multiLevelType w:val="hybridMultilevel"/>
    <w:tmpl w:val="52FE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86A"/>
    <w:multiLevelType w:val="hybridMultilevel"/>
    <w:tmpl w:val="FB0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7F07E0"/>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52275C4"/>
    <w:multiLevelType w:val="hybridMultilevel"/>
    <w:tmpl w:val="8674819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15B62F06"/>
    <w:multiLevelType w:val="multilevel"/>
    <w:tmpl w:val="4B4C065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66C6F76"/>
    <w:multiLevelType w:val="hybridMultilevel"/>
    <w:tmpl w:val="96EEAC2A"/>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81E7B9E"/>
    <w:multiLevelType w:val="singleLevel"/>
    <w:tmpl w:val="98D25C38"/>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19A467EB"/>
    <w:multiLevelType w:val="singleLevel"/>
    <w:tmpl w:val="075EDE34"/>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1A490938"/>
    <w:multiLevelType w:val="multilevel"/>
    <w:tmpl w:val="B2F057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8" w15:restartNumberingAfterBreak="0">
    <w:nsid w:val="1ACD5301"/>
    <w:multiLevelType w:val="hybridMultilevel"/>
    <w:tmpl w:val="3BB2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D2709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EA31333"/>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1" w15:restartNumberingAfterBreak="0">
    <w:nsid w:val="1ED452DA"/>
    <w:multiLevelType w:val="singleLevel"/>
    <w:tmpl w:val="6158F672"/>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1F327969"/>
    <w:multiLevelType w:val="multilevel"/>
    <w:tmpl w:val="4B962564"/>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1789" w:hanging="1080"/>
      </w:pPr>
      <w:rPr>
        <w:rFonts w:hint="default"/>
        <w:i w:val="0"/>
        <w:sz w:val="22"/>
        <w:szCs w:val="22"/>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3" w15:restartNumberingAfterBreak="0">
    <w:nsid w:val="1F3A3A0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22F2F9E"/>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2F969DF"/>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23BC0956"/>
    <w:multiLevelType w:val="hybridMultilevel"/>
    <w:tmpl w:val="906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3CF66E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25C66743"/>
    <w:multiLevelType w:val="multilevel"/>
    <w:tmpl w:val="7566421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9" w15:restartNumberingAfterBreak="0">
    <w:nsid w:val="27C1529F"/>
    <w:multiLevelType w:val="multilevel"/>
    <w:tmpl w:val="F276333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E47CEF"/>
    <w:multiLevelType w:val="hybridMultilevel"/>
    <w:tmpl w:val="6240B356"/>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28847A28"/>
    <w:multiLevelType w:val="hybridMultilevel"/>
    <w:tmpl w:val="60D2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864835"/>
    <w:multiLevelType w:val="singleLevel"/>
    <w:tmpl w:val="4C408F42"/>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292B00E4"/>
    <w:multiLevelType w:val="multilevel"/>
    <w:tmpl w:val="DD64E83C"/>
    <w:lvl w:ilvl="0">
      <w:start w:val="1"/>
      <w:numFmt w:val="decimal"/>
      <w:lvlText w:val="%1."/>
      <w:lvlJc w:val="left"/>
      <w:pPr>
        <w:tabs>
          <w:tab w:val="num" w:pos="360"/>
        </w:tabs>
        <w:ind w:left="360" w:hanging="360"/>
      </w:pPr>
      <w:rPr>
        <w:b w:val="0"/>
        <w:sz w:val="28"/>
        <w:szCs w:val="28"/>
      </w:r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rPr>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B1337B9"/>
    <w:multiLevelType w:val="multilevel"/>
    <w:tmpl w:val="C02CFD84"/>
    <w:lvl w:ilvl="0">
      <w:start w:val="1"/>
      <w:numFmt w:val="russianLower"/>
      <w:lvlText w:val="%1."/>
      <w:lvlJc w:val="left"/>
      <w:pPr>
        <w:tabs>
          <w:tab w:val="num" w:pos="1440"/>
        </w:tabs>
        <w:ind w:left="144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45" w15:restartNumberingAfterBreak="0">
    <w:nsid w:val="2B424217"/>
    <w:multiLevelType w:val="hybridMultilevel"/>
    <w:tmpl w:val="645A4176"/>
    <w:lvl w:ilvl="0" w:tplc="0FCC50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15:restartNumberingAfterBreak="0">
    <w:nsid w:val="2BC843A3"/>
    <w:multiLevelType w:val="multilevel"/>
    <w:tmpl w:val="CBA044E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2C5F7BD0"/>
    <w:multiLevelType w:val="hybridMultilevel"/>
    <w:tmpl w:val="7CD21EA6"/>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2D251E25"/>
    <w:multiLevelType w:val="hybridMultilevel"/>
    <w:tmpl w:val="64A6CC40"/>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2D6B0FD4"/>
    <w:multiLevelType w:val="multilevel"/>
    <w:tmpl w:val="C7FCC3E8"/>
    <w:lvl w:ilvl="0">
      <w:start w:val="2"/>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E163AD8"/>
    <w:multiLevelType w:val="singleLevel"/>
    <w:tmpl w:val="C6589630"/>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2FE06A36"/>
    <w:multiLevelType w:val="hybridMultilevel"/>
    <w:tmpl w:val="D5A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152510F"/>
    <w:multiLevelType w:val="multilevel"/>
    <w:tmpl w:val="A78076E2"/>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3" w15:restartNumberingAfterBreak="0">
    <w:nsid w:val="315A09C4"/>
    <w:multiLevelType w:val="multilevel"/>
    <w:tmpl w:val="A226F80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4.1.%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4" w15:restartNumberingAfterBreak="0">
    <w:nsid w:val="321A4491"/>
    <w:multiLevelType w:val="multilevel"/>
    <w:tmpl w:val="AA96ECA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29B142A"/>
    <w:multiLevelType w:val="multilevel"/>
    <w:tmpl w:val="5A54DC42"/>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4.4.%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6" w15:restartNumberingAfterBreak="0">
    <w:nsid w:val="33B15016"/>
    <w:multiLevelType w:val="multilevel"/>
    <w:tmpl w:val="225CAF16"/>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4420199"/>
    <w:multiLevelType w:val="multilevel"/>
    <w:tmpl w:val="F0D0E1F0"/>
    <w:lvl w:ilvl="0">
      <w:start w:val="1"/>
      <w:numFmt w:val="russianLower"/>
      <w:lvlText w:val="%1."/>
      <w:lvlJc w:val="left"/>
      <w:pPr>
        <w:tabs>
          <w:tab w:val="num" w:pos="1800"/>
        </w:tabs>
        <w:ind w:left="1800" w:hanging="360"/>
      </w:pPr>
      <w:rPr>
        <w:rFonts w:hint="default"/>
      </w:rPr>
    </w:lvl>
    <w:lvl w:ilvl="1">
      <w:start w:val="1"/>
      <w:numFmt w:val="lowerLetter"/>
      <w:lvlText w:val="%2."/>
      <w:lvlJc w:val="left"/>
      <w:pPr>
        <w:tabs>
          <w:tab w:val="num" w:pos="2700"/>
        </w:tabs>
        <w:ind w:left="2700" w:hanging="360"/>
      </w:pPr>
      <w:rPr>
        <w:rFonts w:hint="default"/>
      </w:rPr>
    </w:lvl>
    <w:lvl w:ilvl="2">
      <w:start w:val="1"/>
      <w:numFmt w:val="lowerRoman"/>
      <w:lvlText w:val="%3."/>
      <w:lvlJc w:val="right"/>
      <w:pPr>
        <w:tabs>
          <w:tab w:val="num" w:pos="3420"/>
        </w:tabs>
        <w:ind w:left="3420" w:hanging="18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58" w15:restartNumberingAfterBreak="0">
    <w:nsid w:val="34CF2995"/>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36A80B40"/>
    <w:multiLevelType w:val="singleLevel"/>
    <w:tmpl w:val="CC32263E"/>
    <w:lvl w:ilvl="0">
      <w:start w:val="1"/>
      <w:numFmt w:val="bullet"/>
      <w:lvlText w:val=""/>
      <w:lvlJc w:val="left"/>
      <w:pPr>
        <w:tabs>
          <w:tab w:val="num" w:pos="340"/>
        </w:tabs>
        <w:ind w:left="340" w:hanging="340"/>
      </w:pPr>
      <w:rPr>
        <w:rFonts w:ascii="Symbol" w:hAnsi="Symbol" w:hint="default"/>
        <w:color w:val="auto"/>
        <w:sz w:val="22"/>
      </w:rPr>
    </w:lvl>
  </w:abstractNum>
  <w:abstractNum w:abstractNumId="60" w15:restartNumberingAfterBreak="0">
    <w:nsid w:val="385A258C"/>
    <w:multiLevelType w:val="multilevel"/>
    <w:tmpl w:val="C02CFD84"/>
    <w:lvl w:ilvl="0">
      <w:start w:val="1"/>
      <w:numFmt w:val="russianLow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86F471B"/>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39EE30F2"/>
    <w:multiLevelType w:val="multilevel"/>
    <w:tmpl w:val="A664DD44"/>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3" w15:restartNumberingAfterBreak="0">
    <w:nsid w:val="3A83032F"/>
    <w:multiLevelType w:val="multilevel"/>
    <w:tmpl w:val="541297D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3BB31540"/>
    <w:multiLevelType w:val="multilevel"/>
    <w:tmpl w:val="F8766CD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C8160B3"/>
    <w:multiLevelType w:val="multilevel"/>
    <w:tmpl w:val="C02CFD84"/>
    <w:lvl w:ilvl="0">
      <w:start w:val="1"/>
      <w:numFmt w:val="russianLow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DE94F82"/>
    <w:multiLevelType w:val="multilevel"/>
    <w:tmpl w:val="B6EE81E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191880"/>
    <w:multiLevelType w:val="hybridMultilevel"/>
    <w:tmpl w:val="5678BC68"/>
    <w:lvl w:ilvl="0" w:tplc="AAC278CE">
      <w:start w:val="1"/>
      <w:numFmt w:val="russianLow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FD76072"/>
    <w:multiLevelType w:val="multilevel"/>
    <w:tmpl w:val="EF2E519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none"/>
      <w:lvlText w:val="4.6.8."/>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9" w15:restartNumberingAfterBreak="0">
    <w:nsid w:val="41A64353"/>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FF472A"/>
    <w:multiLevelType w:val="hybridMultilevel"/>
    <w:tmpl w:val="AFD0564E"/>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5F17A65"/>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489F3588"/>
    <w:multiLevelType w:val="hybridMultilevel"/>
    <w:tmpl w:val="C02CFD84"/>
    <w:lvl w:ilvl="0" w:tplc="1F30D55C">
      <w:start w:val="1"/>
      <w:numFmt w:val="russianLow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8F40448"/>
    <w:multiLevelType w:val="multilevel"/>
    <w:tmpl w:val="5546C89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AF14454"/>
    <w:multiLevelType w:val="hybridMultilevel"/>
    <w:tmpl w:val="2D2C400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4B164206"/>
    <w:multiLevelType w:val="hybridMultilevel"/>
    <w:tmpl w:val="60701C1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4B194DDB"/>
    <w:multiLevelType w:val="multilevel"/>
    <w:tmpl w:val="4BCEB3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z w:val="28"/>
        <w:szCs w:val="28"/>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4D8063B8"/>
    <w:multiLevelType w:val="multilevel"/>
    <w:tmpl w:val="514E8D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sz w:val="22"/>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9" w15:restartNumberingAfterBreak="0">
    <w:nsid w:val="4E555277"/>
    <w:multiLevelType w:val="multilevel"/>
    <w:tmpl w:val="0AB4019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0" w15:restartNumberingAfterBreak="0">
    <w:nsid w:val="51527DA6"/>
    <w:multiLevelType w:val="hybridMultilevel"/>
    <w:tmpl w:val="2140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1AE504B"/>
    <w:multiLevelType w:val="multilevel"/>
    <w:tmpl w:val="566842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525D72D7"/>
    <w:multiLevelType w:val="multilevel"/>
    <w:tmpl w:val="4B4C065A"/>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52C76BF4"/>
    <w:multiLevelType w:val="hybridMultilevel"/>
    <w:tmpl w:val="711249A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55BA0054"/>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66C2664"/>
    <w:multiLevelType w:val="multilevel"/>
    <w:tmpl w:val="B6B27F2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567D31F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586F65A5"/>
    <w:multiLevelType w:val="multilevel"/>
    <w:tmpl w:val="36AE2E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b w:val="0"/>
        <w:sz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98F19B1"/>
    <w:multiLevelType w:val="multilevel"/>
    <w:tmpl w:val="421A4D4C"/>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59B52B60"/>
    <w:multiLevelType w:val="multilevel"/>
    <w:tmpl w:val="D4B49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0" w15:restartNumberingAfterBreak="0">
    <w:nsid w:val="59D62DD1"/>
    <w:multiLevelType w:val="multilevel"/>
    <w:tmpl w:val="27DCA0F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5A3155E5"/>
    <w:multiLevelType w:val="multilevel"/>
    <w:tmpl w:val="33EEBBB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2"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FA426B"/>
    <w:multiLevelType w:val="hybridMultilevel"/>
    <w:tmpl w:val="9A94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D584E2C"/>
    <w:multiLevelType w:val="hybridMultilevel"/>
    <w:tmpl w:val="69F8B49E"/>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5EF076DF"/>
    <w:multiLevelType w:val="multilevel"/>
    <w:tmpl w:val="1AAA5D1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6" w15:restartNumberingAfterBreak="0">
    <w:nsid w:val="603B705C"/>
    <w:multiLevelType w:val="multilevel"/>
    <w:tmpl w:val="43069ECE"/>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606257D2"/>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98" w15:restartNumberingAfterBreak="0">
    <w:nsid w:val="60851C2A"/>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60C64868"/>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61757E70"/>
    <w:multiLevelType w:val="hybridMultilevel"/>
    <w:tmpl w:val="BCA80604"/>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61BC4511"/>
    <w:multiLevelType w:val="multilevel"/>
    <w:tmpl w:val="E070CC5A"/>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15:restartNumberingAfterBreak="0">
    <w:nsid w:val="6224382B"/>
    <w:multiLevelType w:val="multilevel"/>
    <w:tmpl w:val="EEC490F0"/>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3" w15:restartNumberingAfterBreak="0">
    <w:nsid w:val="62C571D3"/>
    <w:multiLevelType w:val="multilevel"/>
    <w:tmpl w:val="8AE84858"/>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636449DB"/>
    <w:multiLevelType w:val="singleLevel"/>
    <w:tmpl w:val="BEFEC56C"/>
    <w:lvl w:ilvl="0">
      <w:start w:val="1"/>
      <w:numFmt w:val="bullet"/>
      <w:pStyle w:val="2"/>
      <w:lvlText w:val="-"/>
      <w:lvlJc w:val="left"/>
      <w:pPr>
        <w:tabs>
          <w:tab w:val="num" w:pos="680"/>
        </w:tabs>
        <w:ind w:left="680" w:hanging="340"/>
      </w:pPr>
      <w:rPr>
        <w:rFonts w:ascii="9999999" w:hAnsi="9999999" w:hint="default"/>
        <w:sz w:val="16"/>
      </w:rPr>
    </w:lvl>
  </w:abstractNum>
  <w:abstractNum w:abstractNumId="105" w15:restartNumberingAfterBreak="0">
    <w:nsid w:val="647A57EE"/>
    <w:multiLevelType w:val="multilevel"/>
    <w:tmpl w:val="00D404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74"/>
        </w:tabs>
        <w:ind w:left="127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69940D82"/>
    <w:multiLevelType w:val="hybridMultilevel"/>
    <w:tmpl w:val="C2780860"/>
    <w:lvl w:ilvl="0" w:tplc="A8EE1EBE">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9A700CD"/>
    <w:multiLevelType w:val="hybridMultilevel"/>
    <w:tmpl w:val="D48ECF92"/>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4819A8"/>
    <w:multiLevelType w:val="multilevel"/>
    <w:tmpl w:val="8F66AFB2"/>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6B5F6222"/>
    <w:multiLevelType w:val="multilevel"/>
    <w:tmpl w:val="C02CFD84"/>
    <w:lvl w:ilvl="0">
      <w:start w:val="1"/>
      <w:numFmt w:val="russianLow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6C751486"/>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6CD61F46"/>
    <w:multiLevelType w:val="hybridMultilevel"/>
    <w:tmpl w:val="FF085B6C"/>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15:restartNumberingAfterBreak="0">
    <w:nsid w:val="6DB92580"/>
    <w:multiLevelType w:val="multilevel"/>
    <w:tmpl w:val="86BED1CE"/>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6DF33FF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6E395CA7"/>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15" w15:restartNumberingAfterBreak="0">
    <w:nsid w:val="6F0A2A06"/>
    <w:multiLevelType w:val="multilevel"/>
    <w:tmpl w:val="E46A46C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6" w15:restartNumberingAfterBreak="0">
    <w:nsid w:val="6F0B453D"/>
    <w:multiLevelType w:val="hybridMultilevel"/>
    <w:tmpl w:val="0FAE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01A6988"/>
    <w:multiLevelType w:val="multilevel"/>
    <w:tmpl w:val="E49CCEB8"/>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09E3E55"/>
    <w:multiLevelType w:val="singleLevel"/>
    <w:tmpl w:val="89341B7C"/>
    <w:lvl w:ilvl="0">
      <w:start w:val="1"/>
      <w:numFmt w:val="bullet"/>
      <w:lvlText w:val=""/>
      <w:lvlJc w:val="left"/>
      <w:pPr>
        <w:tabs>
          <w:tab w:val="num" w:pos="340"/>
        </w:tabs>
        <w:ind w:left="340" w:hanging="340"/>
      </w:pPr>
      <w:rPr>
        <w:rFonts w:ascii="Symbol" w:hAnsi="Symbol" w:hint="default"/>
        <w:color w:val="auto"/>
        <w:sz w:val="22"/>
      </w:rPr>
    </w:lvl>
  </w:abstractNum>
  <w:abstractNum w:abstractNumId="119" w15:restartNumberingAfterBreak="0">
    <w:nsid w:val="70A412C5"/>
    <w:multiLevelType w:val="multilevel"/>
    <w:tmpl w:val="E070CC5A"/>
    <w:lvl w:ilvl="0">
      <w:start w:val="4"/>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0" w15:restartNumberingAfterBreak="0">
    <w:nsid w:val="711211AF"/>
    <w:multiLevelType w:val="hybridMultilevel"/>
    <w:tmpl w:val="4DB2288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1" w15:restartNumberingAfterBreak="0">
    <w:nsid w:val="71686C39"/>
    <w:multiLevelType w:val="singleLevel"/>
    <w:tmpl w:val="206AEEA6"/>
    <w:lvl w:ilvl="0">
      <w:start w:val="1"/>
      <w:numFmt w:val="bullet"/>
      <w:lvlText w:val=""/>
      <w:lvlJc w:val="left"/>
      <w:pPr>
        <w:tabs>
          <w:tab w:val="num" w:pos="340"/>
        </w:tabs>
        <w:ind w:left="340" w:hanging="340"/>
      </w:pPr>
      <w:rPr>
        <w:rFonts w:ascii="Symbol" w:hAnsi="Symbol" w:hint="default"/>
        <w:color w:val="auto"/>
        <w:sz w:val="22"/>
      </w:rPr>
    </w:lvl>
  </w:abstractNum>
  <w:abstractNum w:abstractNumId="122" w15:restartNumberingAfterBreak="0">
    <w:nsid w:val="718F3D0F"/>
    <w:multiLevelType w:val="multilevel"/>
    <w:tmpl w:val="5EC63EDC"/>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73AB4526"/>
    <w:multiLevelType w:val="hybridMultilevel"/>
    <w:tmpl w:val="1D6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40B132F"/>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25" w15:restartNumberingAfterBreak="0">
    <w:nsid w:val="74D0267A"/>
    <w:multiLevelType w:val="multilevel"/>
    <w:tmpl w:val="D16A61F2"/>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74D67FA5"/>
    <w:multiLevelType w:val="multilevel"/>
    <w:tmpl w:val="86329D72"/>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7" w15:restartNumberingAfterBreak="0">
    <w:nsid w:val="78484257"/>
    <w:multiLevelType w:val="multilevel"/>
    <w:tmpl w:val="C992A11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78A9405E"/>
    <w:multiLevelType w:val="hybridMultilevel"/>
    <w:tmpl w:val="2E783200"/>
    <w:lvl w:ilvl="0" w:tplc="A8EE1EBE">
      <w:numFmt w:val="bullet"/>
      <w:lvlText w:val="•"/>
      <w:lvlJc w:val="left"/>
      <w:pPr>
        <w:ind w:left="123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790F0777"/>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15:restartNumberingAfterBreak="0">
    <w:nsid w:val="79A75217"/>
    <w:multiLevelType w:val="multilevel"/>
    <w:tmpl w:val="C02CFD84"/>
    <w:lvl w:ilvl="0">
      <w:start w:val="1"/>
      <w:numFmt w:val="russianLower"/>
      <w:lvlText w:val="%1."/>
      <w:lvlJc w:val="left"/>
      <w:pPr>
        <w:tabs>
          <w:tab w:val="num" w:pos="1800"/>
        </w:tabs>
        <w:ind w:left="180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31" w15:restartNumberingAfterBreak="0">
    <w:nsid w:val="7AFA1891"/>
    <w:multiLevelType w:val="multilevel"/>
    <w:tmpl w:val="D59079A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132" w15:restartNumberingAfterBreak="0">
    <w:nsid w:val="7BC578BD"/>
    <w:multiLevelType w:val="hybridMultilevel"/>
    <w:tmpl w:val="879E4FAA"/>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15:restartNumberingAfterBreak="0">
    <w:nsid w:val="7D410A29"/>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34" w15:restartNumberingAfterBreak="0">
    <w:nsid w:val="7E8929D0"/>
    <w:multiLevelType w:val="hybridMultilevel"/>
    <w:tmpl w:val="B0F63BD0"/>
    <w:lvl w:ilvl="0" w:tplc="A8EE1EBE">
      <w:numFmt w:val="bullet"/>
      <w:lvlText w:val="•"/>
      <w:lvlJc w:val="left"/>
      <w:pPr>
        <w:ind w:left="87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7FC17372"/>
    <w:multiLevelType w:val="multilevel"/>
    <w:tmpl w:val="D946064C"/>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8.%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6" w15:restartNumberingAfterBreak="0">
    <w:nsid w:val="7FCE448D"/>
    <w:multiLevelType w:val="multilevel"/>
    <w:tmpl w:val="3BD48F40"/>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2"/>
  </w:num>
  <w:num w:numId="2">
    <w:abstractNumId w:val="78"/>
  </w:num>
  <w:num w:numId="3">
    <w:abstractNumId w:val="89"/>
  </w:num>
  <w:num w:numId="4">
    <w:abstractNumId w:val="91"/>
  </w:num>
  <w:num w:numId="5">
    <w:abstractNumId w:val="79"/>
  </w:num>
  <w:num w:numId="6">
    <w:abstractNumId w:val="38"/>
  </w:num>
  <w:num w:numId="7">
    <w:abstractNumId w:val="62"/>
  </w:num>
  <w:num w:numId="8">
    <w:abstractNumId w:val="4"/>
  </w:num>
  <w:num w:numId="9">
    <w:abstractNumId w:val="135"/>
  </w:num>
  <w:num w:numId="10">
    <w:abstractNumId w:val="22"/>
  </w:num>
  <w:num w:numId="11">
    <w:abstractNumId w:val="66"/>
  </w:num>
  <w:num w:numId="12">
    <w:abstractNumId w:val="64"/>
  </w:num>
  <w:num w:numId="13">
    <w:abstractNumId w:val="82"/>
  </w:num>
  <w:num w:numId="14">
    <w:abstractNumId w:val="102"/>
  </w:num>
  <w:num w:numId="15">
    <w:abstractNumId w:val="49"/>
  </w:num>
  <w:num w:numId="16">
    <w:abstractNumId w:val="126"/>
  </w:num>
  <w:num w:numId="17">
    <w:abstractNumId w:val="45"/>
  </w:num>
  <w:num w:numId="18">
    <w:abstractNumId w:val="32"/>
  </w:num>
  <w:num w:numId="19">
    <w:abstractNumId w:val="53"/>
  </w:num>
  <w:num w:numId="20">
    <w:abstractNumId w:val="95"/>
  </w:num>
  <w:num w:numId="21">
    <w:abstractNumId w:val="21"/>
  </w:num>
  <w:num w:numId="22">
    <w:abstractNumId w:val="19"/>
  </w:num>
  <w:num w:numId="23">
    <w:abstractNumId w:val="123"/>
  </w:num>
  <w:num w:numId="24">
    <w:abstractNumId w:val="36"/>
  </w:num>
  <w:num w:numId="25">
    <w:abstractNumId w:val="93"/>
  </w:num>
  <w:num w:numId="26">
    <w:abstractNumId w:val="18"/>
  </w:num>
  <w:num w:numId="27">
    <w:abstractNumId w:val="1"/>
  </w:num>
  <w:num w:numId="28">
    <w:abstractNumId w:val="41"/>
  </w:num>
  <w:num w:numId="29">
    <w:abstractNumId w:val="80"/>
  </w:num>
  <w:num w:numId="30">
    <w:abstractNumId w:val="51"/>
  </w:num>
  <w:num w:numId="31">
    <w:abstractNumId w:val="116"/>
  </w:num>
  <w:num w:numId="32">
    <w:abstractNumId w:val="17"/>
  </w:num>
  <w:num w:numId="33">
    <w:abstractNumId w:val="28"/>
  </w:num>
  <w:num w:numId="34">
    <w:abstractNumId w:val="70"/>
  </w:num>
  <w:num w:numId="35">
    <w:abstractNumId w:val="104"/>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115"/>
  </w:num>
  <w:num w:numId="42">
    <w:abstractNumId w:val="73"/>
  </w:num>
  <w:num w:numId="43">
    <w:abstractNumId w:val="70"/>
  </w:num>
  <w:num w:numId="44">
    <w:abstractNumId w:val="104"/>
  </w:num>
  <w:num w:numId="45">
    <w:abstractNumId w:val="43"/>
  </w:num>
  <w:num w:numId="46">
    <w:abstractNumId w:val="105"/>
  </w:num>
  <w:num w:numId="47">
    <w:abstractNumId w:val="81"/>
  </w:num>
  <w:num w:numId="48">
    <w:abstractNumId w:val="77"/>
  </w:num>
  <w:num w:numId="49">
    <w:abstractNumId w:val="8"/>
  </w:num>
  <w:num w:numId="50">
    <w:abstractNumId w:val="118"/>
  </w:num>
  <w:num w:numId="51">
    <w:abstractNumId w:val="6"/>
  </w:num>
  <w:num w:numId="52">
    <w:abstractNumId w:val="27"/>
  </w:num>
  <w:num w:numId="53">
    <w:abstractNumId w:val="10"/>
  </w:num>
  <w:num w:numId="54">
    <w:abstractNumId w:val="14"/>
  </w:num>
  <w:num w:numId="55">
    <w:abstractNumId w:val="26"/>
  </w:num>
  <w:num w:numId="56">
    <w:abstractNumId w:val="42"/>
  </w:num>
  <w:num w:numId="57">
    <w:abstractNumId w:val="15"/>
  </w:num>
  <w:num w:numId="58">
    <w:abstractNumId w:val="121"/>
  </w:num>
  <w:num w:numId="59">
    <w:abstractNumId w:val="31"/>
  </w:num>
  <w:num w:numId="60">
    <w:abstractNumId w:val="24"/>
  </w:num>
  <w:num w:numId="61">
    <w:abstractNumId w:val="25"/>
  </w:num>
  <w:num w:numId="62">
    <w:abstractNumId w:val="131"/>
  </w:num>
  <w:num w:numId="63">
    <w:abstractNumId w:val="65"/>
  </w:num>
  <w:num w:numId="64">
    <w:abstractNumId w:val="109"/>
  </w:num>
  <w:num w:numId="65">
    <w:abstractNumId w:val="60"/>
  </w:num>
  <w:num w:numId="66">
    <w:abstractNumId w:val="99"/>
  </w:num>
  <w:num w:numId="67">
    <w:abstractNumId w:val="61"/>
  </w:num>
  <w:num w:numId="68">
    <w:abstractNumId w:val="69"/>
  </w:num>
  <w:num w:numId="69">
    <w:abstractNumId w:val="84"/>
  </w:num>
  <w:num w:numId="70">
    <w:abstractNumId w:val="33"/>
  </w:num>
  <w:num w:numId="71">
    <w:abstractNumId w:val="12"/>
  </w:num>
  <w:num w:numId="72">
    <w:abstractNumId w:val="0"/>
  </w:num>
  <w:num w:numId="73">
    <w:abstractNumId w:val="29"/>
  </w:num>
  <w:num w:numId="74">
    <w:abstractNumId w:val="129"/>
  </w:num>
  <w:num w:numId="75">
    <w:abstractNumId w:val="72"/>
  </w:num>
  <w:num w:numId="76">
    <w:abstractNumId w:val="37"/>
  </w:num>
  <w:num w:numId="77">
    <w:abstractNumId w:val="20"/>
  </w:num>
  <w:num w:numId="78">
    <w:abstractNumId w:val="98"/>
  </w:num>
  <w:num w:numId="79">
    <w:abstractNumId w:val="86"/>
  </w:num>
  <w:num w:numId="80">
    <w:abstractNumId w:val="110"/>
  </w:num>
  <w:num w:numId="81">
    <w:abstractNumId w:val="58"/>
  </w:num>
  <w:num w:numId="82">
    <w:abstractNumId w:val="113"/>
  </w:num>
  <w:num w:numId="83">
    <w:abstractNumId w:val="34"/>
  </w:num>
  <w:num w:numId="84">
    <w:abstractNumId w:val="50"/>
  </w:num>
  <w:num w:numId="85">
    <w:abstractNumId w:val="124"/>
  </w:num>
  <w:num w:numId="86">
    <w:abstractNumId w:val="35"/>
  </w:num>
  <w:num w:numId="87">
    <w:abstractNumId w:val="130"/>
  </w:num>
  <w:num w:numId="88">
    <w:abstractNumId w:val="114"/>
  </w:num>
  <w:num w:numId="89">
    <w:abstractNumId w:val="30"/>
  </w:num>
  <w:num w:numId="90">
    <w:abstractNumId w:val="97"/>
  </w:num>
  <w:num w:numId="91">
    <w:abstractNumId w:val="133"/>
  </w:num>
  <w:num w:numId="92">
    <w:abstractNumId w:val="44"/>
  </w:num>
  <w:num w:numId="93">
    <w:abstractNumId w:val="59"/>
  </w:num>
  <w:num w:numId="94">
    <w:abstractNumId w:val="92"/>
  </w:num>
  <w:num w:numId="95">
    <w:abstractNumId w:val="107"/>
  </w:num>
  <w:num w:numId="96">
    <w:abstractNumId w:val="9"/>
  </w:num>
  <w:num w:numId="97">
    <w:abstractNumId w:val="55"/>
  </w:num>
  <w:num w:numId="98">
    <w:abstractNumId w:val="68"/>
  </w:num>
  <w:num w:numId="99">
    <w:abstractNumId w:val="53"/>
    <w:lvlOverride w:ilvl="0">
      <w:lvl w:ilvl="0">
        <w:start w:val="2"/>
        <w:numFmt w:val="decimal"/>
        <w:lvlText w:val="%1."/>
        <w:lvlJc w:val="left"/>
        <w:pPr>
          <w:tabs>
            <w:tab w:val="num" w:pos="420"/>
          </w:tabs>
          <w:ind w:left="420" w:hanging="420"/>
        </w:pPr>
        <w:rPr>
          <w:rFonts w:hint="default"/>
        </w:rPr>
      </w:lvl>
    </w:lvlOverride>
    <w:lvlOverride w:ilvl="1">
      <w:lvl w:ilvl="1">
        <w:start w:val="7"/>
        <w:numFmt w:val="decimal"/>
        <w:lvlText w:val="%1.%2."/>
        <w:lvlJc w:val="left"/>
        <w:pPr>
          <w:tabs>
            <w:tab w:val="num" w:pos="900"/>
          </w:tabs>
          <w:ind w:left="900" w:hanging="720"/>
        </w:pPr>
        <w:rPr>
          <w:rFonts w:hint="default"/>
        </w:rPr>
      </w:lvl>
    </w:lvlOverride>
    <w:lvlOverride w:ilvl="2">
      <w:lvl w:ilvl="2">
        <w:start w:val="1"/>
        <w:numFmt w:val="none"/>
        <w:lvlText w:val="4.2.1."/>
        <w:lvlJc w:val="left"/>
        <w:pPr>
          <w:tabs>
            <w:tab w:val="num" w:pos="1800"/>
          </w:tabs>
          <w:ind w:left="1800" w:hanging="720"/>
        </w:pPr>
        <w:rPr>
          <w:rFonts w:hint="default"/>
        </w:rPr>
      </w:lvl>
    </w:lvlOverride>
    <w:lvlOverride w:ilvl="3">
      <w:lvl w:ilvl="3">
        <w:start w:val="1"/>
        <w:numFmt w:val="decimal"/>
        <w:lvlText w:val="%1.%2.%3.%4."/>
        <w:lvlJc w:val="left"/>
        <w:pPr>
          <w:tabs>
            <w:tab w:val="num" w:pos="1620"/>
          </w:tabs>
          <w:ind w:left="1620" w:hanging="1080"/>
        </w:pPr>
        <w:rPr>
          <w:rFonts w:hint="default"/>
        </w:rPr>
      </w:lvl>
    </w:lvlOverride>
    <w:lvlOverride w:ilvl="4">
      <w:lvl w:ilvl="4">
        <w:start w:val="1"/>
        <w:numFmt w:val="decimal"/>
        <w:lvlText w:val="%1.%2.%3.%4.%5."/>
        <w:lvlJc w:val="left"/>
        <w:pPr>
          <w:tabs>
            <w:tab w:val="num" w:pos="1800"/>
          </w:tabs>
          <w:ind w:left="1800" w:hanging="1080"/>
        </w:pPr>
        <w:rPr>
          <w:rFonts w:hint="default"/>
        </w:rPr>
      </w:lvl>
    </w:lvlOverride>
    <w:lvlOverride w:ilvl="5">
      <w:lvl w:ilvl="5">
        <w:start w:val="1"/>
        <w:numFmt w:val="decimal"/>
        <w:lvlText w:val="%1.%2.%3.%4.%5.%6."/>
        <w:lvlJc w:val="left"/>
        <w:pPr>
          <w:tabs>
            <w:tab w:val="num" w:pos="2340"/>
          </w:tabs>
          <w:ind w:left="2340" w:hanging="1440"/>
        </w:pPr>
        <w:rPr>
          <w:rFonts w:hint="default"/>
        </w:rPr>
      </w:lvl>
    </w:lvlOverride>
    <w:lvlOverride w:ilvl="6">
      <w:lvl w:ilvl="6">
        <w:start w:val="1"/>
        <w:numFmt w:val="decimal"/>
        <w:lvlText w:val="%1.%2.%3.%4.%5.%6.%7."/>
        <w:lvlJc w:val="left"/>
        <w:pPr>
          <w:tabs>
            <w:tab w:val="num" w:pos="2880"/>
          </w:tabs>
          <w:ind w:left="2880" w:hanging="1800"/>
        </w:pPr>
        <w:rPr>
          <w:rFonts w:hint="default"/>
        </w:rPr>
      </w:lvl>
    </w:lvlOverride>
    <w:lvlOverride w:ilvl="7">
      <w:lvl w:ilvl="7">
        <w:start w:val="1"/>
        <w:numFmt w:val="decimal"/>
        <w:lvlText w:val="%1.%2.%3.%4.%5.%6.%7.%8."/>
        <w:lvlJc w:val="left"/>
        <w:pPr>
          <w:tabs>
            <w:tab w:val="num" w:pos="3060"/>
          </w:tabs>
          <w:ind w:left="3060" w:hanging="1800"/>
        </w:pPr>
        <w:rPr>
          <w:rFonts w:hint="default"/>
        </w:rPr>
      </w:lvl>
    </w:lvlOverride>
    <w:lvlOverride w:ilvl="8">
      <w:lvl w:ilvl="8">
        <w:start w:val="1"/>
        <w:numFmt w:val="decimal"/>
        <w:lvlText w:val="%1.%2.%3.%4.%5.%6.%7.%8.%9."/>
        <w:lvlJc w:val="left"/>
        <w:pPr>
          <w:tabs>
            <w:tab w:val="num" w:pos="3600"/>
          </w:tabs>
          <w:ind w:left="3600" w:hanging="2160"/>
        </w:pPr>
        <w:rPr>
          <w:rFonts w:hint="default"/>
        </w:rPr>
      </w:lvl>
    </w:lvlOverride>
  </w:num>
  <w:num w:numId="100">
    <w:abstractNumId w:val="68"/>
    <w:lvlOverride w:ilvl="0">
      <w:lvl w:ilvl="0">
        <w:start w:val="2"/>
        <w:numFmt w:val="decimal"/>
        <w:lvlText w:val="%1."/>
        <w:lvlJc w:val="left"/>
        <w:pPr>
          <w:tabs>
            <w:tab w:val="num" w:pos="420"/>
          </w:tabs>
          <w:ind w:left="420" w:hanging="420"/>
        </w:pPr>
        <w:rPr>
          <w:rFonts w:hint="default"/>
        </w:rPr>
      </w:lvl>
    </w:lvlOverride>
    <w:lvlOverride w:ilvl="1">
      <w:lvl w:ilvl="1">
        <w:start w:val="7"/>
        <w:numFmt w:val="decimal"/>
        <w:lvlText w:val="%1.%2."/>
        <w:lvlJc w:val="left"/>
        <w:pPr>
          <w:tabs>
            <w:tab w:val="num" w:pos="900"/>
          </w:tabs>
          <w:ind w:left="900" w:hanging="720"/>
        </w:pPr>
        <w:rPr>
          <w:rFonts w:hint="default"/>
        </w:rPr>
      </w:lvl>
    </w:lvlOverride>
    <w:lvlOverride w:ilvl="2">
      <w:lvl w:ilvl="2">
        <w:start w:val="1"/>
        <w:numFmt w:val="none"/>
        <w:lvlText w:val="4.6.6."/>
        <w:lvlJc w:val="left"/>
        <w:pPr>
          <w:tabs>
            <w:tab w:val="num" w:pos="1800"/>
          </w:tabs>
          <w:ind w:left="1800" w:hanging="720"/>
        </w:pPr>
        <w:rPr>
          <w:rFonts w:hint="default"/>
        </w:rPr>
      </w:lvl>
    </w:lvlOverride>
    <w:lvlOverride w:ilvl="3">
      <w:lvl w:ilvl="3">
        <w:start w:val="1"/>
        <w:numFmt w:val="decimal"/>
        <w:lvlText w:val="%1.%2.%3.%4."/>
        <w:lvlJc w:val="left"/>
        <w:pPr>
          <w:tabs>
            <w:tab w:val="num" w:pos="1620"/>
          </w:tabs>
          <w:ind w:left="1620" w:hanging="1080"/>
        </w:pPr>
        <w:rPr>
          <w:rFonts w:hint="default"/>
        </w:rPr>
      </w:lvl>
    </w:lvlOverride>
    <w:lvlOverride w:ilvl="4">
      <w:lvl w:ilvl="4">
        <w:start w:val="1"/>
        <w:numFmt w:val="decimal"/>
        <w:lvlText w:val="%1.%2.%3.%4.%5."/>
        <w:lvlJc w:val="left"/>
        <w:pPr>
          <w:tabs>
            <w:tab w:val="num" w:pos="1800"/>
          </w:tabs>
          <w:ind w:left="1800" w:hanging="1080"/>
        </w:pPr>
        <w:rPr>
          <w:rFonts w:hint="default"/>
        </w:rPr>
      </w:lvl>
    </w:lvlOverride>
    <w:lvlOverride w:ilvl="5">
      <w:lvl w:ilvl="5">
        <w:start w:val="1"/>
        <w:numFmt w:val="decimal"/>
        <w:lvlText w:val="%1.%2.%3.%4.%5.%6."/>
        <w:lvlJc w:val="left"/>
        <w:pPr>
          <w:tabs>
            <w:tab w:val="num" w:pos="2340"/>
          </w:tabs>
          <w:ind w:left="2340" w:hanging="1440"/>
        </w:pPr>
        <w:rPr>
          <w:rFonts w:hint="default"/>
        </w:rPr>
      </w:lvl>
    </w:lvlOverride>
    <w:lvlOverride w:ilvl="6">
      <w:lvl w:ilvl="6">
        <w:start w:val="1"/>
        <w:numFmt w:val="decimal"/>
        <w:lvlText w:val="%1.%2.%3.%4.%5.%6.%7."/>
        <w:lvlJc w:val="left"/>
        <w:pPr>
          <w:tabs>
            <w:tab w:val="num" w:pos="2880"/>
          </w:tabs>
          <w:ind w:left="2880" w:hanging="1800"/>
        </w:pPr>
        <w:rPr>
          <w:rFonts w:hint="default"/>
        </w:rPr>
      </w:lvl>
    </w:lvlOverride>
    <w:lvlOverride w:ilvl="7">
      <w:lvl w:ilvl="7">
        <w:start w:val="1"/>
        <w:numFmt w:val="decimal"/>
        <w:lvlText w:val="%1.%2.%3.%4.%5.%6.%7.%8."/>
        <w:lvlJc w:val="left"/>
        <w:pPr>
          <w:tabs>
            <w:tab w:val="num" w:pos="3060"/>
          </w:tabs>
          <w:ind w:left="3060" w:hanging="1800"/>
        </w:pPr>
        <w:rPr>
          <w:rFonts w:hint="default"/>
        </w:rPr>
      </w:lvl>
    </w:lvlOverride>
    <w:lvlOverride w:ilvl="8">
      <w:lvl w:ilvl="8">
        <w:start w:val="1"/>
        <w:numFmt w:val="decimal"/>
        <w:lvlText w:val="%1.%2.%3.%4.%5.%6.%7.%8.%9."/>
        <w:lvlJc w:val="left"/>
        <w:pPr>
          <w:tabs>
            <w:tab w:val="num" w:pos="3600"/>
          </w:tabs>
          <w:ind w:left="3600" w:hanging="2160"/>
        </w:pPr>
        <w:rPr>
          <w:rFonts w:hint="default"/>
        </w:rPr>
      </w:lvl>
    </w:lvlOverride>
  </w:num>
  <w:num w:numId="101">
    <w:abstractNumId w:val="68"/>
    <w:lvlOverride w:ilvl="0">
      <w:lvl w:ilvl="0">
        <w:start w:val="2"/>
        <w:numFmt w:val="decimal"/>
        <w:lvlText w:val="%1."/>
        <w:lvlJc w:val="left"/>
        <w:pPr>
          <w:tabs>
            <w:tab w:val="num" w:pos="420"/>
          </w:tabs>
          <w:ind w:left="420" w:hanging="420"/>
        </w:pPr>
        <w:rPr>
          <w:rFonts w:hint="default"/>
        </w:rPr>
      </w:lvl>
    </w:lvlOverride>
    <w:lvlOverride w:ilvl="1">
      <w:lvl w:ilvl="1">
        <w:start w:val="7"/>
        <w:numFmt w:val="decimal"/>
        <w:lvlText w:val="%1.%2."/>
        <w:lvlJc w:val="left"/>
        <w:pPr>
          <w:tabs>
            <w:tab w:val="num" w:pos="900"/>
          </w:tabs>
          <w:ind w:left="900" w:hanging="720"/>
        </w:pPr>
        <w:rPr>
          <w:rFonts w:hint="default"/>
        </w:rPr>
      </w:lvl>
    </w:lvlOverride>
    <w:lvlOverride w:ilvl="2">
      <w:lvl w:ilvl="2">
        <w:start w:val="1"/>
        <w:numFmt w:val="none"/>
        <w:lvlText w:val="4.6.7."/>
        <w:lvlJc w:val="left"/>
        <w:pPr>
          <w:tabs>
            <w:tab w:val="num" w:pos="1800"/>
          </w:tabs>
          <w:ind w:left="1800" w:hanging="720"/>
        </w:pPr>
        <w:rPr>
          <w:rFonts w:hint="default"/>
        </w:rPr>
      </w:lvl>
    </w:lvlOverride>
    <w:lvlOverride w:ilvl="3">
      <w:lvl w:ilvl="3">
        <w:start w:val="1"/>
        <w:numFmt w:val="decimal"/>
        <w:lvlText w:val="%1.%2.%3.%4."/>
        <w:lvlJc w:val="left"/>
        <w:pPr>
          <w:tabs>
            <w:tab w:val="num" w:pos="1620"/>
          </w:tabs>
          <w:ind w:left="1620" w:hanging="1080"/>
        </w:pPr>
        <w:rPr>
          <w:rFonts w:hint="default"/>
        </w:rPr>
      </w:lvl>
    </w:lvlOverride>
    <w:lvlOverride w:ilvl="4">
      <w:lvl w:ilvl="4">
        <w:start w:val="1"/>
        <w:numFmt w:val="decimal"/>
        <w:lvlText w:val="%1.%2.%3.%4.%5."/>
        <w:lvlJc w:val="left"/>
        <w:pPr>
          <w:tabs>
            <w:tab w:val="num" w:pos="1800"/>
          </w:tabs>
          <w:ind w:left="1800" w:hanging="1080"/>
        </w:pPr>
        <w:rPr>
          <w:rFonts w:hint="default"/>
        </w:rPr>
      </w:lvl>
    </w:lvlOverride>
    <w:lvlOverride w:ilvl="5">
      <w:lvl w:ilvl="5">
        <w:start w:val="1"/>
        <w:numFmt w:val="decimal"/>
        <w:lvlText w:val="%1.%2.%3.%4.%5.%6."/>
        <w:lvlJc w:val="left"/>
        <w:pPr>
          <w:tabs>
            <w:tab w:val="num" w:pos="2340"/>
          </w:tabs>
          <w:ind w:left="2340" w:hanging="1440"/>
        </w:pPr>
        <w:rPr>
          <w:rFonts w:hint="default"/>
        </w:rPr>
      </w:lvl>
    </w:lvlOverride>
    <w:lvlOverride w:ilvl="6">
      <w:lvl w:ilvl="6">
        <w:start w:val="1"/>
        <w:numFmt w:val="decimal"/>
        <w:lvlText w:val="%1.%2.%3.%4.%5.%6.%7."/>
        <w:lvlJc w:val="left"/>
        <w:pPr>
          <w:tabs>
            <w:tab w:val="num" w:pos="2880"/>
          </w:tabs>
          <w:ind w:left="2880" w:hanging="1800"/>
        </w:pPr>
        <w:rPr>
          <w:rFonts w:hint="default"/>
        </w:rPr>
      </w:lvl>
    </w:lvlOverride>
    <w:lvlOverride w:ilvl="7">
      <w:lvl w:ilvl="7">
        <w:start w:val="1"/>
        <w:numFmt w:val="decimal"/>
        <w:lvlText w:val="%1.%2.%3.%4.%5.%6.%7.%8."/>
        <w:lvlJc w:val="left"/>
        <w:pPr>
          <w:tabs>
            <w:tab w:val="num" w:pos="3060"/>
          </w:tabs>
          <w:ind w:left="3060" w:hanging="1800"/>
        </w:pPr>
        <w:rPr>
          <w:rFonts w:hint="default"/>
        </w:rPr>
      </w:lvl>
    </w:lvlOverride>
    <w:lvlOverride w:ilvl="8">
      <w:lvl w:ilvl="8">
        <w:start w:val="1"/>
        <w:numFmt w:val="decimal"/>
        <w:lvlText w:val="%1.%2.%3.%4.%5.%6.%7.%8.%9."/>
        <w:lvlJc w:val="left"/>
        <w:pPr>
          <w:tabs>
            <w:tab w:val="num" w:pos="3600"/>
          </w:tabs>
          <w:ind w:left="3600" w:hanging="2160"/>
        </w:pPr>
        <w:rPr>
          <w:rFonts w:hint="default"/>
        </w:rPr>
      </w:lvl>
    </w:lvlOverride>
  </w:num>
  <w:num w:numId="102">
    <w:abstractNumId w:val="101"/>
  </w:num>
  <w:num w:numId="103">
    <w:abstractNumId w:val="119"/>
  </w:num>
  <w:num w:numId="104">
    <w:abstractNumId w:val="120"/>
  </w:num>
  <w:num w:numId="105">
    <w:abstractNumId w:val="67"/>
  </w:num>
  <w:num w:numId="106">
    <w:abstractNumId w:val="112"/>
  </w:num>
  <w:num w:numId="107">
    <w:abstractNumId w:val="74"/>
  </w:num>
  <w:num w:numId="108">
    <w:abstractNumId w:val="117"/>
  </w:num>
  <w:num w:numId="109">
    <w:abstractNumId w:val="127"/>
  </w:num>
  <w:num w:numId="110">
    <w:abstractNumId w:val="108"/>
  </w:num>
  <w:num w:numId="111">
    <w:abstractNumId w:val="85"/>
  </w:num>
  <w:num w:numId="112">
    <w:abstractNumId w:val="39"/>
  </w:num>
  <w:num w:numId="113">
    <w:abstractNumId w:val="63"/>
  </w:num>
  <w:num w:numId="114">
    <w:abstractNumId w:val="46"/>
  </w:num>
  <w:num w:numId="115">
    <w:abstractNumId w:val="103"/>
  </w:num>
  <w:num w:numId="116">
    <w:abstractNumId w:val="16"/>
  </w:num>
  <w:num w:numId="117">
    <w:abstractNumId w:val="88"/>
  </w:num>
  <w:num w:numId="118">
    <w:abstractNumId w:val="56"/>
  </w:num>
  <w:num w:numId="119">
    <w:abstractNumId w:val="96"/>
  </w:num>
  <w:num w:numId="120">
    <w:abstractNumId w:val="136"/>
  </w:num>
  <w:num w:numId="121">
    <w:abstractNumId w:val="54"/>
  </w:num>
  <w:num w:numId="122">
    <w:abstractNumId w:val="11"/>
  </w:num>
  <w:num w:numId="123">
    <w:abstractNumId w:val="122"/>
  </w:num>
  <w:num w:numId="124">
    <w:abstractNumId w:val="125"/>
  </w:num>
  <w:num w:numId="125">
    <w:abstractNumId w:val="90"/>
  </w:num>
  <w:num w:numId="126">
    <w:abstractNumId w:val="57"/>
  </w:num>
  <w:num w:numId="127">
    <w:abstractNumId w:val="2"/>
  </w:num>
  <w:num w:numId="128">
    <w:abstractNumId w:val="71"/>
  </w:num>
  <w:num w:numId="129">
    <w:abstractNumId w:val="111"/>
  </w:num>
  <w:num w:numId="130">
    <w:abstractNumId w:val="13"/>
  </w:num>
  <w:num w:numId="131">
    <w:abstractNumId w:val="47"/>
  </w:num>
  <w:num w:numId="132">
    <w:abstractNumId w:val="128"/>
  </w:num>
  <w:num w:numId="133">
    <w:abstractNumId w:val="23"/>
  </w:num>
  <w:num w:numId="134">
    <w:abstractNumId w:val="7"/>
  </w:num>
  <w:num w:numId="135">
    <w:abstractNumId w:val="94"/>
  </w:num>
  <w:num w:numId="136">
    <w:abstractNumId w:val="132"/>
  </w:num>
  <w:num w:numId="137">
    <w:abstractNumId w:val="75"/>
  </w:num>
  <w:num w:numId="138">
    <w:abstractNumId w:val="3"/>
  </w:num>
  <w:num w:numId="139">
    <w:abstractNumId w:val="134"/>
  </w:num>
  <w:num w:numId="140">
    <w:abstractNumId w:val="100"/>
  </w:num>
  <w:num w:numId="141">
    <w:abstractNumId w:val="48"/>
  </w:num>
  <w:num w:numId="142">
    <w:abstractNumId w:val="5"/>
  </w:num>
  <w:num w:numId="143">
    <w:abstractNumId w:val="76"/>
  </w:num>
  <w:num w:numId="144">
    <w:abstractNumId w:val="106"/>
  </w:num>
  <w:num w:numId="145">
    <w:abstractNumId w:val="40"/>
  </w:num>
  <w:num w:numId="146">
    <w:abstractNumId w:val="8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0B"/>
    <w:rsid w:val="00021AEF"/>
    <w:rsid w:val="00026251"/>
    <w:rsid w:val="000336C9"/>
    <w:rsid w:val="00035A0C"/>
    <w:rsid w:val="00044C16"/>
    <w:rsid w:val="0004667B"/>
    <w:rsid w:val="000522C1"/>
    <w:rsid w:val="00052D4E"/>
    <w:rsid w:val="00052F3B"/>
    <w:rsid w:val="000575B6"/>
    <w:rsid w:val="00062781"/>
    <w:rsid w:val="00065411"/>
    <w:rsid w:val="00066AD7"/>
    <w:rsid w:val="00071B6C"/>
    <w:rsid w:val="000732C3"/>
    <w:rsid w:val="00075EC1"/>
    <w:rsid w:val="00075F7E"/>
    <w:rsid w:val="00096024"/>
    <w:rsid w:val="00096BC0"/>
    <w:rsid w:val="000A35CE"/>
    <w:rsid w:val="000B569D"/>
    <w:rsid w:val="000B6F08"/>
    <w:rsid w:val="000C0A79"/>
    <w:rsid w:val="000D0962"/>
    <w:rsid w:val="000D7743"/>
    <w:rsid w:val="000E65B9"/>
    <w:rsid w:val="000E6E63"/>
    <w:rsid w:val="000E75C6"/>
    <w:rsid w:val="000F3CCF"/>
    <w:rsid w:val="00102DE2"/>
    <w:rsid w:val="0011151D"/>
    <w:rsid w:val="00113EA5"/>
    <w:rsid w:val="00122C7B"/>
    <w:rsid w:val="00130211"/>
    <w:rsid w:val="00132091"/>
    <w:rsid w:val="00132DA4"/>
    <w:rsid w:val="00133792"/>
    <w:rsid w:val="001502FA"/>
    <w:rsid w:val="00152AF8"/>
    <w:rsid w:val="001607C2"/>
    <w:rsid w:val="001725E2"/>
    <w:rsid w:val="001841C4"/>
    <w:rsid w:val="0018683A"/>
    <w:rsid w:val="00193DE1"/>
    <w:rsid w:val="001A12C0"/>
    <w:rsid w:val="001B4B4F"/>
    <w:rsid w:val="001B4D05"/>
    <w:rsid w:val="001C16B0"/>
    <w:rsid w:val="001C728F"/>
    <w:rsid w:val="001D0586"/>
    <w:rsid w:val="001D5093"/>
    <w:rsid w:val="001D6E24"/>
    <w:rsid w:val="001E0B06"/>
    <w:rsid w:val="001E35B4"/>
    <w:rsid w:val="001F06FB"/>
    <w:rsid w:val="001F1806"/>
    <w:rsid w:val="001F3C14"/>
    <w:rsid w:val="00206B48"/>
    <w:rsid w:val="0020721A"/>
    <w:rsid w:val="00222B18"/>
    <w:rsid w:val="00225112"/>
    <w:rsid w:val="00234896"/>
    <w:rsid w:val="00241250"/>
    <w:rsid w:val="002415CA"/>
    <w:rsid w:val="002433E3"/>
    <w:rsid w:val="002442DE"/>
    <w:rsid w:val="002455CF"/>
    <w:rsid w:val="00255A08"/>
    <w:rsid w:val="002674A8"/>
    <w:rsid w:val="002A0311"/>
    <w:rsid w:val="002A1020"/>
    <w:rsid w:val="002B350C"/>
    <w:rsid w:val="002B43CC"/>
    <w:rsid w:val="002C1160"/>
    <w:rsid w:val="002C5437"/>
    <w:rsid w:val="002D0032"/>
    <w:rsid w:val="002E0B3D"/>
    <w:rsid w:val="002F7E9B"/>
    <w:rsid w:val="002F7F0B"/>
    <w:rsid w:val="0030224C"/>
    <w:rsid w:val="00312B94"/>
    <w:rsid w:val="003357BC"/>
    <w:rsid w:val="0036578E"/>
    <w:rsid w:val="003669A2"/>
    <w:rsid w:val="00372F15"/>
    <w:rsid w:val="00375266"/>
    <w:rsid w:val="00384D53"/>
    <w:rsid w:val="00390FC8"/>
    <w:rsid w:val="0039686E"/>
    <w:rsid w:val="003B1F43"/>
    <w:rsid w:val="003B67E2"/>
    <w:rsid w:val="003B7499"/>
    <w:rsid w:val="003C4696"/>
    <w:rsid w:val="003C46FF"/>
    <w:rsid w:val="003C53E3"/>
    <w:rsid w:val="003D1F5E"/>
    <w:rsid w:val="003D6108"/>
    <w:rsid w:val="003E0549"/>
    <w:rsid w:val="003E1AC4"/>
    <w:rsid w:val="003E67D1"/>
    <w:rsid w:val="003F1F72"/>
    <w:rsid w:val="003F3E44"/>
    <w:rsid w:val="003F61EE"/>
    <w:rsid w:val="00401871"/>
    <w:rsid w:val="004045D2"/>
    <w:rsid w:val="00421371"/>
    <w:rsid w:val="00421BDF"/>
    <w:rsid w:val="004305B6"/>
    <w:rsid w:val="0043477E"/>
    <w:rsid w:val="00436894"/>
    <w:rsid w:val="00437E3E"/>
    <w:rsid w:val="00447DCB"/>
    <w:rsid w:val="00470EEE"/>
    <w:rsid w:val="00472C80"/>
    <w:rsid w:val="00491D0B"/>
    <w:rsid w:val="00492BD6"/>
    <w:rsid w:val="004A0176"/>
    <w:rsid w:val="004A1F3A"/>
    <w:rsid w:val="004A5ADB"/>
    <w:rsid w:val="004A68CE"/>
    <w:rsid w:val="004B24E4"/>
    <w:rsid w:val="004C1F17"/>
    <w:rsid w:val="004D6B6E"/>
    <w:rsid w:val="004E20A1"/>
    <w:rsid w:val="00501A13"/>
    <w:rsid w:val="00503F1D"/>
    <w:rsid w:val="005046CE"/>
    <w:rsid w:val="005131C0"/>
    <w:rsid w:val="00522D11"/>
    <w:rsid w:val="00523351"/>
    <w:rsid w:val="00526D03"/>
    <w:rsid w:val="00532281"/>
    <w:rsid w:val="00543598"/>
    <w:rsid w:val="005450F9"/>
    <w:rsid w:val="00552341"/>
    <w:rsid w:val="00556107"/>
    <w:rsid w:val="00576A74"/>
    <w:rsid w:val="00576A83"/>
    <w:rsid w:val="005873C8"/>
    <w:rsid w:val="005A3FF8"/>
    <w:rsid w:val="005C78EF"/>
    <w:rsid w:val="005D1FF4"/>
    <w:rsid w:val="005E13E3"/>
    <w:rsid w:val="005E3B5A"/>
    <w:rsid w:val="005F0608"/>
    <w:rsid w:val="005F11BC"/>
    <w:rsid w:val="00603CD8"/>
    <w:rsid w:val="00626A34"/>
    <w:rsid w:val="0063268B"/>
    <w:rsid w:val="0063790C"/>
    <w:rsid w:val="0064250C"/>
    <w:rsid w:val="006449F1"/>
    <w:rsid w:val="0065733B"/>
    <w:rsid w:val="00676B3D"/>
    <w:rsid w:val="00683D6E"/>
    <w:rsid w:val="00683F69"/>
    <w:rsid w:val="006933AB"/>
    <w:rsid w:val="006B09D1"/>
    <w:rsid w:val="006B1274"/>
    <w:rsid w:val="006B22C5"/>
    <w:rsid w:val="006B4345"/>
    <w:rsid w:val="006B551B"/>
    <w:rsid w:val="006C67EF"/>
    <w:rsid w:val="006E6CE6"/>
    <w:rsid w:val="006F0B7E"/>
    <w:rsid w:val="006F0ED1"/>
    <w:rsid w:val="006F2E46"/>
    <w:rsid w:val="006F344E"/>
    <w:rsid w:val="006F4909"/>
    <w:rsid w:val="00725BB8"/>
    <w:rsid w:val="00730BB7"/>
    <w:rsid w:val="00744318"/>
    <w:rsid w:val="00750508"/>
    <w:rsid w:val="00750751"/>
    <w:rsid w:val="00766A8E"/>
    <w:rsid w:val="00770902"/>
    <w:rsid w:val="00795140"/>
    <w:rsid w:val="007A114D"/>
    <w:rsid w:val="007A3323"/>
    <w:rsid w:val="007A5C65"/>
    <w:rsid w:val="007B3AE0"/>
    <w:rsid w:val="007C346F"/>
    <w:rsid w:val="007C6DA4"/>
    <w:rsid w:val="007D4A29"/>
    <w:rsid w:val="007D57BF"/>
    <w:rsid w:val="007D7640"/>
    <w:rsid w:val="007E7334"/>
    <w:rsid w:val="007F3431"/>
    <w:rsid w:val="00803394"/>
    <w:rsid w:val="0082397E"/>
    <w:rsid w:val="008306E3"/>
    <w:rsid w:val="0084590C"/>
    <w:rsid w:val="00845A8F"/>
    <w:rsid w:val="00850F50"/>
    <w:rsid w:val="00856F23"/>
    <w:rsid w:val="008607FB"/>
    <w:rsid w:val="008627EA"/>
    <w:rsid w:val="008676D7"/>
    <w:rsid w:val="00872871"/>
    <w:rsid w:val="0087288C"/>
    <w:rsid w:val="008832BB"/>
    <w:rsid w:val="00894952"/>
    <w:rsid w:val="008A14B5"/>
    <w:rsid w:val="008A381E"/>
    <w:rsid w:val="008A3872"/>
    <w:rsid w:val="008B008B"/>
    <w:rsid w:val="008B5D6B"/>
    <w:rsid w:val="008C2023"/>
    <w:rsid w:val="008D1B8E"/>
    <w:rsid w:val="008E4E78"/>
    <w:rsid w:val="008E7BC2"/>
    <w:rsid w:val="008F3BC4"/>
    <w:rsid w:val="008F47AB"/>
    <w:rsid w:val="0090054B"/>
    <w:rsid w:val="009014E0"/>
    <w:rsid w:val="0090330B"/>
    <w:rsid w:val="00904FB2"/>
    <w:rsid w:val="00910AD1"/>
    <w:rsid w:val="0091793F"/>
    <w:rsid w:val="00927163"/>
    <w:rsid w:val="00942A8A"/>
    <w:rsid w:val="009456BF"/>
    <w:rsid w:val="00970DCD"/>
    <w:rsid w:val="00975E2C"/>
    <w:rsid w:val="00975E5A"/>
    <w:rsid w:val="00976BB6"/>
    <w:rsid w:val="009825FF"/>
    <w:rsid w:val="00994C3F"/>
    <w:rsid w:val="00994FF9"/>
    <w:rsid w:val="009A1602"/>
    <w:rsid w:val="009A3249"/>
    <w:rsid w:val="009A381D"/>
    <w:rsid w:val="009B130C"/>
    <w:rsid w:val="009B775F"/>
    <w:rsid w:val="009C64A7"/>
    <w:rsid w:val="009C779B"/>
    <w:rsid w:val="009D2CA2"/>
    <w:rsid w:val="009D3022"/>
    <w:rsid w:val="009D43C0"/>
    <w:rsid w:val="009E36FE"/>
    <w:rsid w:val="009E7353"/>
    <w:rsid w:val="009F4BA4"/>
    <w:rsid w:val="00A169BD"/>
    <w:rsid w:val="00A23F73"/>
    <w:rsid w:val="00A3430A"/>
    <w:rsid w:val="00A45908"/>
    <w:rsid w:val="00A46881"/>
    <w:rsid w:val="00A46A0E"/>
    <w:rsid w:val="00A47CA3"/>
    <w:rsid w:val="00A53A8B"/>
    <w:rsid w:val="00A56ECE"/>
    <w:rsid w:val="00A719D1"/>
    <w:rsid w:val="00A84347"/>
    <w:rsid w:val="00A86426"/>
    <w:rsid w:val="00A870FB"/>
    <w:rsid w:val="00A9533C"/>
    <w:rsid w:val="00AA1B75"/>
    <w:rsid w:val="00AA3299"/>
    <w:rsid w:val="00AA7E79"/>
    <w:rsid w:val="00AB2784"/>
    <w:rsid w:val="00AB786B"/>
    <w:rsid w:val="00AC6FEB"/>
    <w:rsid w:val="00AD2AC4"/>
    <w:rsid w:val="00AE49EB"/>
    <w:rsid w:val="00B20E2A"/>
    <w:rsid w:val="00B225D1"/>
    <w:rsid w:val="00B342E6"/>
    <w:rsid w:val="00B3582F"/>
    <w:rsid w:val="00B36C2F"/>
    <w:rsid w:val="00B45F3C"/>
    <w:rsid w:val="00B54471"/>
    <w:rsid w:val="00B65CD9"/>
    <w:rsid w:val="00B81466"/>
    <w:rsid w:val="00B92327"/>
    <w:rsid w:val="00BA000A"/>
    <w:rsid w:val="00BA3F52"/>
    <w:rsid w:val="00BA54E0"/>
    <w:rsid w:val="00BA7EF4"/>
    <w:rsid w:val="00BB2995"/>
    <w:rsid w:val="00BB5502"/>
    <w:rsid w:val="00BC0B4F"/>
    <w:rsid w:val="00BC43D3"/>
    <w:rsid w:val="00BD1C57"/>
    <w:rsid w:val="00BD4FAB"/>
    <w:rsid w:val="00BE47A2"/>
    <w:rsid w:val="00BF17F3"/>
    <w:rsid w:val="00C23404"/>
    <w:rsid w:val="00C25529"/>
    <w:rsid w:val="00C33259"/>
    <w:rsid w:val="00C3354B"/>
    <w:rsid w:val="00C34D7E"/>
    <w:rsid w:val="00C36A9F"/>
    <w:rsid w:val="00C37C60"/>
    <w:rsid w:val="00C455F9"/>
    <w:rsid w:val="00C476B4"/>
    <w:rsid w:val="00C900E6"/>
    <w:rsid w:val="00C944F8"/>
    <w:rsid w:val="00CA0996"/>
    <w:rsid w:val="00CA6401"/>
    <w:rsid w:val="00CB40BC"/>
    <w:rsid w:val="00CC1B70"/>
    <w:rsid w:val="00CC2912"/>
    <w:rsid w:val="00CC6CF5"/>
    <w:rsid w:val="00CD02DD"/>
    <w:rsid w:val="00CE1366"/>
    <w:rsid w:val="00CF70E1"/>
    <w:rsid w:val="00D01DDE"/>
    <w:rsid w:val="00D02B4E"/>
    <w:rsid w:val="00D06877"/>
    <w:rsid w:val="00D16612"/>
    <w:rsid w:val="00D243AC"/>
    <w:rsid w:val="00D31A48"/>
    <w:rsid w:val="00D33C8D"/>
    <w:rsid w:val="00D47344"/>
    <w:rsid w:val="00D64D03"/>
    <w:rsid w:val="00D727AF"/>
    <w:rsid w:val="00D74EB9"/>
    <w:rsid w:val="00DA127C"/>
    <w:rsid w:val="00DA2043"/>
    <w:rsid w:val="00DA420E"/>
    <w:rsid w:val="00DB2957"/>
    <w:rsid w:val="00DB4587"/>
    <w:rsid w:val="00DB64B6"/>
    <w:rsid w:val="00DC568B"/>
    <w:rsid w:val="00DC7CC4"/>
    <w:rsid w:val="00DD489F"/>
    <w:rsid w:val="00DD7F8E"/>
    <w:rsid w:val="00DE01B8"/>
    <w:rsid w:val="00DF03B6"/>
    <w:rsid w:val="00DF6BF6"/>
    <w:rsid w:val="00E07838"/>
    <w:rsid w:val="00E17471"/>
    <w:rsid w:val="00E210A2"/>
    <w:rsid w:val="00E377E9"/>
    <w:rsid w:val="00E538D5"/>
    <w:rsid w:val="00E61D2A"/>
    <w:rsid w:val="00E62B7C"/>
    <w:rsid w:val="00E75825"/>
    <w:rsid w:val="00E850E7"/>
    <w:rsid w:val="00E86152"/>
    <w:rsid w:val="00EA6993"/>
    <w:rsid w:val="00EB3AF2"/>
    <w:rsid w:val="00EB741B"/>
    <w:rsid w:val="00EC41FB"/>
    <w:rsid w:val="00ED32C2"/>
    <w:rsid w:val="00EE272E"/>
    <w:rsid w:val="00F04291"/>
    <w:rsid w:val="00F10C77"/>
    <w:rsid w:val="00F20112"/>
    <w:rsid w:val="00F21AC7"/>
    <w:rsid w:val="00F232D7"/>
    <w:rsid w:val="00F317A7"/>
    <w:rsid w:val="00F3593C"/>
    <w:rsid w:val="00F45A4C"/>
    <w:rsid w:val="00F50923"/>
    <w:rsid w:val="00F52726"/>
    <w:rsid w:val="00F579FB"/>
    <w:rsid w:val="00F71D74"/>
    <w:rsid w:val="00F80230"/>
    <w:rsid w:val="00F87F14"/>
    <w:rsid w:val="00F939BE"/>
    <w:rsid w:val="00FA2135"/>
    <w:rsid w:val="00FB50B9"/>
    <w:rsid w:val="00FC145C"/>
    <w:rsid w:val="00FD7A7F"/>
    <w:rsid w:val="00FD7A93"/>
    <w:rsid w:val="00FE2341"/>
    <w:rsid w:val="00FF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0B89C-DD50-48E2-8D11-BF0FE964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20"/>
    <w:next w:val="a1"/>
    <w:link w:val="10"/>
    <w:uiPriority w:val="99"/>
    <w:qFormat/>
    <w:rsid w:val="00D74EB9"/>
    <w:pPr>
      <w:spacing w:before="130" w:line="280" w:lineRule="atLeast"/>
      <w:outlineLvl w:val="0"/>
    </w:pPr>
    <w:rPr>
      <w:rFonts w:ascii="Times New Roman" w:eastAsia="Times New Roman" w:hAnsi="Times New Roman" w:cs="Times New Roman"/>
      <w:bCs w:val="0"/>
      <w:color w:val="auto"/>
      <w:sz w:val="24"/>
      <w:szCs w:val="24"/>
    </w:rPr>
  </w:style>
  <w:style w:type="paragraph" w:styleId="20">
    <w:name w:val="heading 2"/>
    <w:basedOn w:val="a0"/>
    <w:next w:val="a0"/>
    <w:link w:val="21"/>
    <w:unhideWhenUsed/>
    <w:qFormat/>
    <w:rsid w:val="00D74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Знак, Знак Знак"/>
    <w:basedOn w:val="a1"/>
    <w:next w:val="a1"/>
    <w:link w:val="30"/>
    <w:unhideWhenUsed/>
    <w:qFormat/>
    <w:rsid w:val="00994FF9"/>
    <w:pPr>
      <w:keepNext/>
      <w:keepLines/>
      <w:spacing w:after="0"/>
      <w:outlineLvl w:val="2"/>
    </w:pPr>
    <w:rPr>
      <w:i/>
    </w:rPr>
  </w:style>
  <w:style w:type="paragraph" w:styleId="4">
    <w:name w:val="heading 4"/>
    <w:basedOn w:val="a1"/>
    <w:next w:val="a1"/>
    <w:link w:val="40"/>
    <w:unhideWhenUsed/>
    <w:qFormat/>
    <w:rsid w:val="00994FF9"/>
    <w:pPr>
      <w:outlineLvl w:val="3"/>
    </w:pPr>
  </w:style>
  <w:style w:type="paragraph" w:styleId="5">
    <w:name w:val="heading 5"/>
    <w:basedOn w:val="a0"/>
    <w:next w:val="a0"/>
    <w:link w:val="50"/>
    <w:unhideWhenUsed/>
    <w:qFormat/>
    <w:rsid w:val="00994FF9"/>
    <w:pPr>
      <w:spacing w:after="0" w:line="260" w:lineRule="atLeast"/>
      <w:outlineLvl w:val="4"/>
    </w:pPr>
    <w:rPr>
      <w:rFonts w:ascii="Times New Roman" w:eastAsia="Times New Roman" w:hAnsi="Times New Roman" w:cs="Times New Roman"/>
      <w:szCs w:val="20"/>
      <w:lang w:val="en-US"/>
    </w:rPr>
  </w:style>
  <w:style w:type="paragraph" w:styleId="6">
    <w:name w:val="heading 6"/>
    <w:basedOn w:val="a0"/>
    <w:next w:val="a0"/>
    <w:link w:val="60"/>
    <w:unhideWhenUsed/>
    <w:qFormat/>
    <w:rsid w:val="00994FF9"/>
    <w:pPr>
      <w:spacing w:after="0" w:line="260" w:lineRule="atLeast"/>
      <w:outlineLvl w:val="5"/>
    </w:pPr>
    <w:rPr>
      <w:rFonts w:ascii="Times New Roman" w:eastAsia="Times New Roman" w:hAnsi="Times New Roman" w:cs="Times New Roman"/>
      <w:szCs w:val="20"/>
      <w:lang w:val="en-US"/>
    </w:rPr>
  </w:style>
  <w:style w:type="paragraph" w:styleId="7">
    <w:name w:val="heading 7"/>
    <w:basedOn w:val="a0"/>
    <w:next w:val="a0"/>
    <w:link w:val="70"/>
    <w:unhideWhenUsed/>
    <w:qFormat/>
    <w:rsid w:val="00994FF9"/>
    <w:pPr>
      <w:spacing w:after="0" w:line="260" w:lineRule="atLeast"/>
      <w:outlineLvl w:val="6"/>
    </w:pPr>
    <w:rPr>
      <w:rFonts w:ascii="Times New Roman" w:eastAsia="Times New Roman" w:hAnsi="Times New Roman" w:cs="Times New Roman"/>
      <w:szCs w:val="20"/>
      <w:lang w:val="en-US"/>
    </w:rPr>
  </w:style>
  <w:style w:type="paragraph" w:styleId="8">
    <w:name w:val="heading 8"/>
    <w:basedOn w:val="a0"/>
    <w:next w:val="a0"/>
    <w:link w:val="80"/>
    <w:unhideWhenUsed/>
    <w:qFormat/>
    <w:rsid w:val="00994FF9"/>
    <w:pPr>
      <w:spacing w:after="0" w:line="260" w:lineRule="atLeast"/>
      <w:outlineLvl w:val="7"/>
    </w:pPr>
    <w:rPr>
      <w:rFonts w:ascii="Times New Roman" w:eastAsia="Times New Roman" w:hAnsi="Times New Roman" w:cs="Times New Roman"/>
      <w:szCs w:val="20"/>
      <w:lang w:val="en-US"/>
    </w:rPr>
  </w:style>
  <w:style w:type="paragraph" w:styleId="9">
    <w:name w:val="heading 9"/>
    <w:basedOn w:val="a0"/>
    <w:next w:val="a0"/>
    <w:link w:val="90"/>
    <w:unhideWhenUsed/>
    <w:qFormat/>
    <w:rsid w:val="00994FF9"/>
    <w:pPr>
      <w:spacing w:after="0" w:line="260" w:lineRule="atLeast"/>
      <w:outlineLvl w:val="8"/>
    </w:pPr>
    <w:rPr>
      <w:rFonts w:ascii="Times New Roman" w:eastAsia="Times New Roman" w:hAnsi="Times New Roman" w:cs="Times New Roman"/>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D74EB9"/>
    <w:rPr>
      <w:rFonts w:asciiTheme="majorHAnsi" w:eastAsiaTheme="majorEastAsia" w:hAnsiTheme="majorHAnsi" w:cstheme="majorBidi"/>
      <w:b/>
      <w:bCs/>
      <w:color w:val="4F81BD" w:themeColor="accent1"/>
      <w:sz w:val="26"/>
      <w:szCs w:val="26"/>
    </w:rPr>
  </w:style>
  <w:style w:type="paragraph" w:styleId="a1">
    <w:name w:val="Body Text"/>
    <w:basedOn w:val="a0"/>
    <w:link w:val="a5"/>
    <w:uiPriority w:val="99"/>
    <w:rsid w:val="00D74EB9"/>
    <w:pPr>
      <w:spacing w:before="130" w:after="130" w:line="260" w:lineRule="atLeast"/>
    </w:pPr>
    <w:rPr>
      <w:rFonts w:ascii="Times New Roman" w:eastAsia="Times New Roman" w:hAnsi="Times New Roman" w:cs="Times New Roman"/>
      <w:szCs w:val="20"/>
      <w:lang w:val="en-US"/>
    </w:rPr>
  </w:style>
  <w:style w:type="character" w:customStyle="1" w:styleId="a5">
    <w:name w:val="Основной текст Знак"/>
    <w:basedOn w:val="a2"/>
    <w:link w:val="a1"/>
    <w:uiPriority w:val="99"/>
    <w:rsid w:val="00D74EB9"/>
    <w:rPr>
      <w:rFonts w:ascii="Times New Roman" w:eastAsia="Times New Roman" w:hAnsi="Times New Roman" w:cs="Times New Roman"/>
      <w:szCs w:val="20"/>
      <w:lang w:val="en-US"/>
    </w:rPr>
  </w:style>
  <w:style w:type="character" w:customStyle="1" w:styleId="10">
    <w:name w:val="Заголовок 1 Знак"/>
    <w:basedOn w:val="a2"/>
    <w:link w:val="1"/>
    <w:uiPriority w:val="99"/>
    <w:rsid w:val="00D74EB9"/>
    <w:rPr>
      <w:rFonts w:ascii="Times New Roman" w:eastAsia="Times New Roman" w:hAnsi="Times New Roman" w:cs="Times New Roman"/>
      <w:b/>
      <w:sz w:val="24"/>
      <w:szCs w:val="24"/>
    </w:rPr>
  </w:style>
  <w:style w:type="character" w:customStyle="1" w:styleId="30">
    <w:name w:val="Заголовок 3 Знак"/>
    <w:aliases w:val="Знак Знак Знак, Знак Знак Знак"/>
    <w:basedOn w:val="a2"/>
    <w:link w:val="3"/>
    <w:semiHidden/>
    <w:rsid w:val="00994FF9"/>
    <w:rPr>
      <w:rFonts w:ascii="Times New Roman" w:eastAsia="Times New Roman" w:hAnsi="Times New Roman" w:cs="Times New Roman"/>
      <w:i/>
      <w:szCs w:val="20"/>
      <w:lang w:val="en-US"/>
    </w:rPr>
  </w:style>
  <w:style w:type="character" w:customStyle="1" w:styleId="40">
    <w:name w:val="Заголовок 4 Знак"/>
    <w:basedOn w:val="a2"/>
    <w:link w:val="4"/>
    <w:semiHidden/>
    <w:rsid w:val="00994FF9"/>
    <w:rPr>
      <w:rFonts w:ascii="Times New Roman" w:eastAsia="Times New Roman" w:hAnsi="Times New Roman" w:cs="Times New Roman"/>
      <w:szCs w:val="20"/>
      <w:lang w:val="en-US"/>
    </w:rPr>
  </w:style>
  <w:style w:type="character" w:customStyle="1" w:styleId="50">
    <w:name w:val="Заголовок 5 Знак"/>
    <w:basedOn w:val="a2"/>
    <w:link w:val="5"/>
    <w:semiHidden/>
    <w:rsid w:val="00994FF9"/>
    <w:rPr>
      <w:rFonts w:ascii="Times New Roman" w:eastAsia="Times New Roman" w:hAnsi="Times New Roman" w:cs="Times New Roman"/>
      <w:szCs w:val="20"/>
      <w:lang w:val="en-US"/>
    </w:rPr>
  </w:style>
  <w:style w:type="character" w:customStyle="1" w:styleId="60">
    <w:name w:val="Заголовок 6 Знак"/>
    <w:basedOn w:val="a2"/>
    <w:link w:val="6"/>
    <w:semiHidden/>
    <w:rsid w:val="00994FF9"/>
    <w:rPr>
      <w:rFonts w:ascii="Times New Roman" w:eastAsia="Times New Roman" w:hAnsi="Times New Roman" w:cs="Times New Roman"/>
      <w:szCs w:val="20"/>
      <w:lang w:val="en-US"/>
    </w:rPr>
  </w:style>
  <w:style w:type="character" w:customStyle="1" w:styleId="70">
    <w:name w:val="Заголовок 7 Знак"/>
    <w:basedOn w:val="a2"/>
    <w:link w:val="7"/>
    <w:semiHidden/>
    <w:rsid w:val="00994FF9"/>
    <w:rPr>
      <w:rFonts w:ascii="Times New Roman" w:eastAsia="Times New Roman" w:hAnsi="Times New Roman" w:cs="Times New Roman"/>
      <w:szCs w:val="20"/>
      <w:lang w:val="en-US"/>
    </w:rPr>
  </w:style>
  <w:style w:type="character" w:customStyle="1" w:styleId="80">
    <w:name w:val="Заголовок 8 Знак"/>
    <w:basedOn w:val="a2"/>
    <w:link w:val="8"/>
    <w:semiHidden/>
    <w:rsid w:val="00994FF9"/>
    <w:rPr>
      <w:rFonts w:ascii="Times New Roman" w:eastAsia="Times New Roman" w:hAnsi="Times New Roman" w:cs="Times New Roman"/>
      <w:szCs w:val="20"/>
      <w:lang w:val="en-US"/>
    </w:rPr>
  </w:style>
  <w:style w:type="character" w:customStyle="1" w:styleId="90">
    <w:name w:val="Заголовок 9 Знак"/>
    <w:basedOn w:val="a2"/>
    <w:link w:val="9"/>
    <w:semiHidden/>
    <w:rsid w:val="00994FF9"/>
    <w:rPr>
      <w:rFonts w:ascii="Times New Roman" w:eastAsia="Times New Roman" w:hAnsi="Times New Roman" w:cs="Times New Roman"/>
      <w:szCs w:val="20"/>
      <w:lang w:val="en-US"/>
    </w:rPr>
  </w:style>
  <w:style w:type="paragraph" w:styleId="a6">
    <w:name w:val="List Paragraph"/>
    <w:basedOn w:val="a0"/>
    <w:uiPriority w:val="34"/>
    <w:qFormat/>
    <w:rsid w:val="00C25529"/>
    <w:pPr>
      <w:ind w:left="720"/>
      <w:contextualSpacing/>
    </w:pPr>
  </w:style>
  <w:style w:type="character" w:styleId="a7">
    <w:name w:val="annotation reference"/>
    <w:basedOn w:val="a2"/>
    <w:semiHidden/>
    <w:unhideWhenUsed/>
    <w:rsid w:val="00AE49EB"/>
    <w:rPr>
      <w:sz w:val="16"/>
      <w:szCs w:val="16"/>
    </w:rPr>
  </w:style>
  <w:style w:type="paragraph" w:styleId="a8">
    <w:name w:val="annotation text"/>
    <w:basedOn w:val="a0"/>
    <w:link w:val="a9"/>
    <w:semiHidden/>
    <w:unhideWhenUsed/>
    <w:rsid w:val="00AE49EB"/>
    <w:pPr>
      <w:spacing w:line="240" w:lineRule="auto"/>
    </w:pPr>
    <w:rPr>
      <w:sz w:val="20"/>
      <w:szCs w:val="20"/>
    </w:rPr>
  </w:style>
  <w:style w:type="character" w:customStyle="1" w:styleId="a9">
    <w:name w:val="Текст примечания Знак"/>
    <w:basedOn w:val="a2"/>
    <w:link w:val="a8"/>
    <w:semiHidden/>
    <w:rsid w:val="00AE49EB"/>
    <w:rPr>
      <w:sz w:val="20"/>
      <w:szCs w:val="20"/>
    </w:rPr>
  </w:style>
  <w:style w:type="paragraph" w:styleId="aa">
    <w:name w:val="annotation subject"/>
    <w:basedOn w:val="a8"/>
    <w:next w:val="a8"/>
    <w:link w:val="ab"/>
    <w:uiPriority w:val="99"/>
    <w:semiHidden/>
    <w:unhideWhenUsed/>
    <w:rsid w:val="00AE49EB"/>
    <w:rPr>
      <w:b/>
      <w:bCs/>
    </w:rPr>
  </w:style>
  <w:style w:type="character" w:customStyle="1" w:styleId="ab">
    <w:name w:val="Тема примечания Знак"/>
    <w:basedOn w:val="a9"/>
    <w:link w:val="aa"/>
    <w:uiPriority w:val="99"/>
    <w:semiHidden/>
    <w:rsid w:val="00AE49EB"/>
    <w:rPr>
      <w:b/>
      <w:bCs/>
      <w:sz w:val="20"/>
      <w:szCs w:val="20"/>
    </w:rPr>
  </w:style>
  <w:style w:type="paragraph" w:styleId="ac">
    <w:name w:val="Balloon Text"/>
    <w:basedOn w:val="a0"/>
    <w:link w:val="ad"/>
    <w:uiPriority w:val="99"/>
    <w:semiHidden/>
    <w:unhideWhenUsed/>
    <w:rsid w:val="00AE49EB"/>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AE49EB"/>
    <w:rPr>
      <w:rFonts w:ascii="Tahoma" w:hAnsi="Tahoma" w:cs="Tahoma"/>
      <w:sz w:val="16"/>
      <w:szCs w:val="16"/>
    </w:rPr>
  </w:style>
  <w:style w:type="paragraph" w:customStyle="1" w:styleId="ConsPlusNormal">
    <w:name w:val="ConsPlusNormal"/>
    <w:rsid w:val="00D74E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Основной текст отчета"/>
    <w:rsid w:val="00D74EB9"/>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0187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
    <w:name w:val="Revision"/>
    <w:hidden/>
    <w:uiPriority w:val="99"/>
    <w:semiHidden/>
    <w:rsid w:val="00EB3AF2"/>
    <w:pPr>
      <w:spacing w:after="0" w:line="240" w:lineRule="auto"/>
    </w:pPr>
  </w:style>
  <w:style w:type="character" w:styleId="af0">
    <w:name w:val="Hyperlink"/>
    <w:uiPriority w:val="99"/>
    <w:unhideWhenUsed/>
    <w:rsid w:val="00994FF9"/>
    <w:rPr>
      <w:color w:val="0000FF"/>
      <w:u w:val="single"/>
    </w:rPr>
  </w:style>
  <w:style w:type="character" w:styleId="af1">
    <w:name w:val="FollowedHyperlink"/>
    <w:semiHidden/>
    <w:unhideWhenUsed/>
    <w:rsid w:val="00994FF9"/>
    <w:rPr>
      <w:color w:val="606420"/>
      <w:u w:val="single"/>
    </w:rPr>
  </w:style>
  <w:style w:type="paragraph" w:styleId="HTML">
    <w:name w:val="HTML Preformatted"/>
    <w:basedOn w:val="a0"/>
    <w:link w:val="HTML0"/>
    <w:semiHidden/>
    <w:unhideWhenUsed/>
    <w:rsid w:val="00994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2"/>
    <w:link w:val="HTML"/>
    <w:semiHidden/>
    <w:rsid w:val="00994FF9"/>
    <w:rPr>
      <w:rFonts w:ascii="Courier New" w:eastAsia="Times New Roman" w:hAnsi="Courier New" w:cs="Courier New"/>
      <w:sz w:val="20"/>
      <w:szCs w:val="20"/>
      <w:lang w:val="en-US"/>
    </w:rPr>
  </w:style>
  <w:style w:type="paragraph" w:styleId="11">
    <w:name w:val="toc 1"/>
    <w:basedOn w:val="a0"/>
    <w:next w:val="a0"/>
    <w:autoRedefine/>
    <w:uiPriority w:val="39"/>
    <w:unhideWhenUsed/>
    <w:qFormat/>
    <w:rsid w:val="00994FF9"/>
    <w:pPr>
      <w:spacing w:after="0" w:line="240" w:lineRule="auto"/>
    </w:pPr>
    <w:rPr>
      <w:rFonts w:ascii="Times New Roman" w:eastAsia="Times New Roman" w:hAnsi="Times New Roman" w:cs="Times New Roman"/>
      <w:sz w:val="24"/>
      <w:szCs w:val="24"/>
      <w:lang w:eastAsia="ru-RU"/>
    </w:rPr>
  </w:style>
  <w:style w:type="paragraph" w:styleId="22">
    <w:name w:val="toc 2"/>
    <w:basedOn w:val="a0"/>
    <w:next w:val="a0"/>
    <w:autoRedefine/>
    <w:uiPriority w:val="39"/>
    <w:unhideWhenUsed/>
    <w:qFormat/>
    <w:rsid w:val="00994FF9"/>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qFormat/>
    <w:rsid w:val="00994FF9"/>
    <w:pPr>
      <w:spacing w:after="0" w:line="240" w:lineRule="auto"/>
      <w:ind w:left="480"/>
    </w:pPr>
    <w:rPr>
      <w:rFonts w:ascii="Times New Roman" w:eastAsia="Times New Roman" w:hAnsi="Times New Roman" w:cs="Times New Roman"/>
      <w:sz w:val="24"/>
      <w:szCs w:val="24"/>
      <w:lang w:eastAsia="ru-RU"/>
    </w:rPr>
  </w:style>
  <w:style w:type="character" w:customStyle="1" w:styleId="af2">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1,Знак1 Знак,Зн Знак"/>
    <w:basedOn w:val="a2"/>
    <w:link w:val="af3"/>
    <w:semiHidden/>
    <w:locked/>
    <w:rsid w:val="00994FF9"/>
  </w:style>
  <w:style w:type="paragraph" w:styleId="af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н, Знак, Знак1,З"/>
    <w:basedOn w:val="a0"/>
    <w:link w:val="af2"/>
    <w:semiHidden/>
    <w:unhideWhenUsed/>
    <w:rsid w:val="00994FF9"/>
    <w:pPr>
      <w:spacing w:after="0" w:line="240" w:lineRule="auto"/>
    </w:pPr>
  </w:style>
  <w:style w:type="character" w:customStyle="1" w:styleId="12">
    <w:name w:val="Текст сноски Знак1"/>
    <w:basedOn w:val="a2"/>
    <w:uiPriority w:val="99"/>
    <w:semiHidden/>
    <w:rsid w:val="00994FF9"/>
    <w:rPr>
      <w:sz w:val="20"/>
      <w:szCs w:val="20"/>
    </w:rPr>
  </w:style>
  <w:style w:type="paragraph" w:styleId="af4">
    <w:name w:val="header"/>
    <w:basedOn w:val="a0"/>
    <w:link w:val="af5"/>
    <w:semiHidden/>
    <w:unhideWhenUsed/>
    <w:rsid w:val="00994FF9"/>
    <w:pPr>
      <w:tabs>
        <w:tab w:val="center" w:pos="4253"/>
        <w:tab w:val="right" w:pos="8505"/>
      </w:tabs>
      <w:spacing w:after="0" w:line="260" w:lineRule="atLeast"/>
      <w:jc w:val="right"/>
    </w:pPr>
    <w:rPr>
      <w:rFonts w:ascii="Times New Roman" w:eastAsia="Times New Roman" w:hAnsi="Times New Roman" w:cs="Times New Roman"/>
      <w:i/>
      <w:szCs w:val="20"/>
      <w:lang w:val="en-US"/>
    </w:rPr>
  </w:style>
  <w:style w:type="character" w:customStyle="1" w:styleId="af5">
    <w:name w:val="Верхний колонтитул Знак"/>
    <w:basedOn w:val="a2"/>
    <w:link w:val="af4"/>
    <w:semiHidden/>
    <w:rsid w:val="00994FF9"/>
    <w:rPr>
      <w:rFonts w:ascii="Times New Roman" w:eastAsia="Times New Roman" w:hAnsi="Times New Roman" w:cs="Times New Roman"/>
      <w:i/>
      <w:szCs w:val="20"/>
      <w:lang w:val="en-US"/>
    </w:rPr>
  </w:style>
  <w:style w:type="paragraph" w:styleId="af6">
    <w:name w:val="footer"/>
    <w:basedOn w:val="a0"/>
    <w:link w:val="af7"/>
    <w:semiHidden/>
    <w:unhideWhenUsed/>
    <w:rsid w:val="00994FF9"/>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semiHidden/>
    <w:rsid w:val="00994FF9"/>
    <w:rPr>
      <w:rFonts w:ascii="Times New Roman" w:eastAsia="Times New Roman" w:hAnsi="Times New Roman" w:cs="Times New Roman"/>
      <w:sz w:val="24"/>
      <w:szCs w:val="24"/>
      <w:lang w:eastAsia="ru-RU"/>
    </w:rPr>
  </w:style>
  <w:style w:type="paragraph" w:styleId="af8">
    <w:name w:val="List"/>
    <w:basedOn w:val="a0"/>
    <w:semiHidden/>
    <w:unhideWhenUsed/>
    <w:rsid w:val="00994FF9"/>
    <w:pPr>
      <w:tabs>
        <w:tab w:val="left" w:pos="0"/>
        <w:tab w:val="center" w:pos="1134"/>
      </w:tabs>
      <w:overflowPunct w:val="0"/>
      <w:autoSpaceDE w:val="0"/>
      <w:autoSpaceDN w:val="0"/>
      <w:adjustRightInd w:val="0"/>
      <w:spacing w:before="80" w:after="0" w:line="288" w:lineRule="auto"/>
      <w:ind w:left="567" w:hanging="283"/>
      <w:jc w:val="both"/>
    </w:pPr>
    <w:rPr>
      <w:rFonts w:ascii="Times New Roman" w:eastAsia="Times New Roman" w:hAnsi="Times New Roman" w:cs="Times New Roman"/>
      <w:sz w:val="24"/>
      <w:szCs w:val="24"/>
      <w:lang w:eastAsia="ru-RU"/>
    </w:rPr>
  </w:style>
  <w:style w:type="paragraph" w:styleId="a">
    <w:name w:val="List Bullet"/>
    <w:basedOn w:val="a1"/>
    <w:semiHidden/>
    <w:unhideWhenUsed/>
    <w:rsid w:val="00994FF9"/>
    <w:pPr>
      <w:numPr>
        <w:numId w:val="34"/>
      </w:numPr>
    </w:pPr>
  </w:style>
  <w:style w:type="paragraph" w:styleId="2">
    <w:name w:val="List Bullet 2"/>
    <w:basedOn w:val="a"/>
    <w:semiHidden/>
    <w:unhideWhenUsed/>
    <w:rsid w:val="00994FF9"/>
    <w:pPr>
      <w:numPr>
        <w:numId w:val="35"/>
      </w:numPr>
    </w:pPr>
  </w:style>
  <w:style w:type="paragraph" w:styleId="af9">
    <w:name w:val="Signature"/>
    <w:basedOn w:val="a0"/>
    <w:link w:val="afa"/>
    <w:semiHidden/>
    <w:unhideWhenUsed/>
    <w:rsid w:val="00994FF9"/>
    <w:pPr>
      <w:spacing w:after="0" w:line="240" w:lineRule="auto"/>
    </w:pPr>
    <w:rPr>
      <w:rFonts w:ascii="Times New Roman" w:eastAsia="Times New Roman" w:hAnsi="Times New Roman" w:cs="Times New Roman"/>
      <w:szCs w:val="20"/>
      <w:lang w:val="en-US"/>
    </w:rPr>
  </w:style>
  <w:style w:type="character" w:customStyle="1" w:styleId="afa">
    <w:name w:val="Подпись Знак"/>
    <w:basedOn w:val="a2"/>
    <w:link w:val="af9"/>
    <w:semiHidden/>
    <w:rsid w:val="00994FF9"/>
    <w:rPr>
      <w:rFonts w:ascii="Times New Roman" w:eastAsia="Times New Roman" w:hAnsi="Times New Roman" w:cs="Times New Roman"/>
      <w:szCs w:val="20"/>
      <w:lang w:val="en-US"/>
    </w:rPr>
  </w:style>
  <w:style w:type="paragraph" w:styleId="afb">
    <w:name w:val="Body Text Indent"/>
    <w:basedOn w:val="a0"/>
    <w:link w:val="afc"/>
    <w:semiHidden/>
    <w:unhideWhenUsed/>
    <w:rsid w:val="00994FF9"/>
    <w:pPr>
      <w:autoSpaceDE w:val="0"/>
      <w:autoSpaceDN w:val="0"/>
      <w:adjustRightInd w:val="0"/>
      <w:spacing w:after="130" w:line="240" w:lineRule="auto"/>
      <w:ind w:left="1078" w:hanging="539"/>
      <w:jc w:val="both"/>
    </w:pPr>
    <w:rPr>
      <w:rFonts w:ascii="Times New Roman CYR" w:eastAsia="Times New Roman" w:hAnsi="Times New Roman CYR" w:cs="Times New Roman CYR"/>
      <w:sz w:val="28"/>
      <w:szCs w:val="28"/>
      <w:lang w:eastAsia="ru-RU"/>
    </w:rPr>
  </w:style>
  <w:style w:type="character" w:customStyle="1" w:styleId="afc">
    <w:name w:val="Основной текст с отступом Знак"/>
    <w:basedOn w:val="a2"/>
    <w:link w:val="afb"/>
    <w:semiHidden/>
    <w:rsid w:val="00994FF9"/>
    <w:rPr>
      <w:rFonts w:ascii="Times New Roman CYR" w:eastAsia="Times New Roman" w:hAnsi="Times New Roman CYR" w:cs="Times New Roman CYR"/>
      <w:sz w:val="28"/>
      <w:szCs w:val="28"/>
      <w:lang w:eastAsia="ru-RU"/>
    </w:rPr>
  </w:style>
  <w:style w:type="paragraph" w:styleId="afd">
    <w:name w:val="Document Map"/>
    <w:basedOn w:val="a0"/>
    <w:link w:val="afe"/>
    <w:semiHidden/>
    <w:unhideWhenUsed/>
    <w:rsid w:val="00994FF9"/>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2"/>
    <w:link w:val="afd"/>
    <w:semiHidden/>
    <w:rsid w:val="00994FF9"/>
    <w:rPr>
      <w:rFonts w:ascii="Tahoma" w:eastAsia="Times New Roman" w:hAnsi="Tahoma" w:cs="Tahoma"/>
      <w:sz w:val="20"/>
      <w:szCs w:val="20"/>
      <w:shd w:val="clear" w:color="auto" w:fill="000080"/>
      <w:lang w:eastAsia="ru-RU"/>
    </w:rPr>
  </w:style>
  <w:style w:type="paragraph" w:styleId="aff">
    <w:name w:val="TOC Heading"/>
    <w:basedOn w:val="1"/>
    <w:next w:val="a0"/>
    <w:uiPriority w:val="39"/>
    <w:unhideWhenUsed/>
    <w:qFormat/>
    <w:rsid w:val="00994FF9"/>
    <w:pPr>
      <w:spacing w:before="480" w:line="276" w:lineRule="auto"/>
      <w:outlineLvl w:val="9"/>
    </w:pPr>
    <w:rPr>
      <w:rFonts w:ascii="Cambria" w:hAnsi="Cambria"/>
      <w:bCs/>
      <w:color w:val="365F91"/>
      <w:sz w:val="28"/>
      <w:szCs w:val="28"/>
    </w:rPr>
  </w:style>
  <w:style w:type="paragraph" w:customStyle="1" w:styleId="13">
    <w:name w:val="Текст выноски1"/>
    <w:basedOn w:val="a0"/>
    <w:semiHidden/>
    <w:rsid w:val="00994FF9"/>
    <w:pPr>
      <w:spacing w:after="0" w:line="240" w:lineRule="auto"/>
    </w:pPr>
    <w:rPr>
      <w:rFonts w:ascii="Tahoma" w:eastAsia="Times New Roman" w:hAnsi="Tahoma" w:cs="Tahoma"/>
      <w:sz w:val="16"/>
      <w:szCs w:val="16"/>
      <w:lang w:eastAsia="ru-RU"/>
    </w:rPr>
  </w:style>
  <w:style w:type="paragraph" w:customStyle="1" w:styleId="CommentSubject">
    <w:name w:val="Comment Subject"/>
    <w:basedOn w:val="a8"/>
    <w:next w:val="a8"/>
    <w:semiHidden/>
    <w:rsid w:val="00994FF9"/>
    <w:pPr>
      <w:spacing w:after="0"/>
    </w:pPr>
    <w:rPr>
      <w:rFonts w:ascii="Times New Roman" w:eastAsia="Times New Roman" w:hAnsi="Times New Roman" w:cs="Times New Roman"/>
      <w:b/>
      <w:bCs/>
      <w:lang w:eastAsia="ru-RU"/>
    </w:rPr>
  </w:style>
  <w:style w:type="paragraph" w:customStyle="1" w:styleId="aff0">
    <w:name w:val="Îáû÷íûé.Îáû÷íûé"/>
    <w:rsid w:val="00994F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4FF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аголовок оглавления1"/>
    <w:basedOn w:val="1"/>
    <w:next w:val="a0"/>
    <w:qFormat/>
    <w:rsid w:val="00994FF9"/>
    <w:pPr>
      <w:spacing w:before="480" w:line="276" w:lineRule="auto"/>
      <w:outlineLvl w:val="9"/>
    </w:pPr>
    <w:rPr>
      <w:rFonts w:ascii="Cambria" w:hAnsi="Cambria"/>
      <w:bCs/>
      <w:color w:val="365F91"/>
      <w:sz w:val="28"/>
      <w:szCs w:val="28"/>
    </w:rPr>
  </w:style>
  <w:style w:type="paragraph" w:customStyle="1" w:styleId="aff1">
    <w:name w:val="Таблицы (моноширинный)"/>
    <w:basedOn w:val="a0"/>
    <w:next w:val="a0"/>
    <w:rsid w:val="00994FF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f2">
    <w:name w:val="footnote reference"/>
    <w:semiHidden/>
    <w:unhideWhenUsed/>
    <w:rsid w:val="00994FF9"/>
    <w:rPr>
      <w:vertAlign w:val="superscript"/>
    </w:rPr>
  </w:style>
  <w:style w:type="character" w:customStyle="1" w:styleId="CharChar">
    <w:name w:val="Char Char"/>
    <w:rsid w:val="00994FF9"/>
    <w:rPr>
      <w:sz w:val="22"/>
    </w:rPr>
  </w:style>
  <w:style w:type="character" w:customStyle="1" w:styleId="100">
    <w:name w:val="Стиль 10 пт"/>
    <w:rsid w:val="00994FF9"/>
    <w:rPr>
      <w:sz w:val="20"/>
    </w:rPr>
  </w:style>
  <w:style w:type="character" w:customStyle="1" w:styleId="CharChar1">
    <w:name w:val="Char Char1"/>
    <w:rsid w:val="00994FF9"/>
    <w:rPr>
      <w:lang w:val="ru-RU" w:eastAsia="ru-RU" w:bidi="ar-SA"/>
    </w:rPr>
  </w:style>
  <w:style w:type="character" w:customStyle="1" w:styleId="upmen1">
    <w:name w:val="upmen1"/>
    <w:uiPriority w:val="99"/>
    <w:rsid w:val="00994FF9"/>
    <w:rPr>
      <w:rFonts w:ascii="Arial" w:hAnsi="Arial" w:cs="Arial" w:hint="default"/>
      <w:color w:val="FFFFFF"/>
      <w:sz w:val="18"/>
      <w:szCs w:val="18"/>
    </w:rPr>
  </w:style>
  <w:style w:type="table" w:styleId="aff3">
    <w:name w:val="Table Grid"/>
    <w:basedOn w:val="a3"/>
    <w:uiPriority w:val="59"/>
    <w:rsid w:val="00994F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2"/>
    <w:semiHidden/>
    <w:rsid w:val="00994FF9"/>
  </w:style>
  <w:style w:type="character" w:styleId="aff5">
    <w:name w:val="Strong"/>
    <w:qFormat/>
    <w:rsid w:val="00994FF9"/>
    <w:rPr>
      <w:b/>
      <w:bCs/>
    </w:rPr>
  </w:style>
  <w:style w:type="character" w:customStyle="1" w:styleId="CharChar2">
    <w:name w:val="Char Char2"/>
    <w:rsid w:val="00994FF9"/>
    <w:rPr>
      <w:sz w:val="22"/>
    </w:rPr>
  </w:style>
  <w:style w:type="character" w:styleId="aff6">
    <w:name w:val="Emphasis"/>
    <w:qFormat/>
    <w:rsid w:val="00994FF9"/>
    <w:rPr>
      <w:i/>
      <w:iCs/>
    </w:rPr>
  </w:style>
  <w:style w:type="character" w:customStyle="1" w:styleId="CharChar11">
    <w:name w:val="Char Char11"/>
    <w:rsid w:val="00994FF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5507">
      <w:bodyDiv w:val="1"/>
      <w:marLeft w:val="0"/>
      <w:marRight w:val="0"/>
      <w:marTop w:val="0"/>
      <w:marBottom w:val="0"/>
      <w:divBdr>
        <w:top w:val="none" w:sz="0" w:space="0" w:color="auto"/>
        <w:left w:val="none" w:sz="0" w:space="0" w:color="auto"/>
        <w:bottom w:val="none" w:sz="0" w:space="0" w:color="auto"/>
        <w:right w:val="none" w:sz="0" w:space="0" w:color="auto"/>
      </w:divBdr>
    </w:div>
    <w:div w:id="584655901">
      <w:bodyDiv w:val="1"/>
      <w:marLeft w:val="0"/>
      <w:marRight w:val="0"/>
      <w:marTop w:val="0"/>
      <w:marBottom w:val="0"/>
      <w:divBdr>
        <w:top w:val="none" w:sz="0" w:space="0" w:color="auto"/>
        <w:left w:val="none" w:sz="0" w:space="0" w:color="auto"/>
        <w:bottom w:val="none" w:sz="0" w:space="0" w:color="auto"/>
        <w:right w:val="none" w:sz="0" w:space="0" w:color="auto"/>
      </w:divBdr>
    </w:div>
    <w:div w:id="602886444">
      <w:bodyDiv w:val="1"/>
      <w:marLeft w:val="0"/>
      <w:marRight w:val="0"/>
      <w:marTop w:val="0"/>
      <w:marBottom w:val="0"/>
      <w:divBdr>
        <w:top w:val="none" w:sz="0" w:space="0" w:color="auto"/>
        <w:left w:val="none" w:sz="0" w:space="0" w:color="auto"/>
        <w:bottom w:val="none" w:sz="0" w:space="0" w:color="auto"/>
        <w:right w:val="none" w:sz="0" w:space="0" w:color="auto"/>
      </w:divBdr>
    </w:div>
    <w:div w:id="721056847">
      <w:bodyDiv w:val="1"/>
      <w:marLeft w:val="0"/>
      <w:marRight w:val="0"/>
      <w:marTop w:val="0"/>
      <w:marBottom w:val="0"/>
      <w:divBdr>
        <w:top w:val="none" w:sz="0" w:space="0" w:color="auto"/>
        <w:left w:val="none" w:sz="0" w:space="0" w:color="auto"/>
        <w:bottom w:val="none" w:sz="0" w:space="0" w:color="auto"/>
        <w:right w:val="none" w:sz="0" w:space="0" w:color="auto"/>
      </w:divBdr>
    </w:div>
    <w:div w:id="850874272">
      <w:bodyDiv w:val="1"/>
      <w:marLeft w:val="0"/>
      <w:marRight w:val="0"/>
      <w:marTop w:val="0"/>
      <w:marBottom w:val="0"/>
      <w:divBdr>
        <w:top w:val="none" w:sz="0" w:space="0" w:color="auto"/>
        <w:left w:val="none" w:sz="0" w:space="0" w:color="auto"/>
        <w:bottom w:val="none" w:sz="0" w:space="0" w:color="auto"/>
        <w:right w:val="none" w:sz="0" w:space="0" w:color="auto"/>
      </w:divBdr>
    </w:div>
    <w:div w:id="865293900">
      <w:bodyDiv w:val="1"/>
      <w:marLeft w:val="0"/>
      <w:marRight w:val="0"/>
      <w:marTop w:val="0"/>
      <w:marBottom w:val="0"/>
      <w:divBdr>
        <w:top w:val="none" w:sz="0" w:space="0" w:color="auto"/>
        <w:left w:val="none" w:sz="0" w:space="0" w:color="auto"/>
        <w:bottom w:val="none" w:sz="0" w:space="0" w:color="auto"/>
        <w:right w:val="none" w:sz="0" w:space="0" w:color="auto"/>
      </w:divBdr>
      <w:divsChild>
        <w:div w:id="253367869">
          <w:marLeft w:val="0"/>
          <w:marRight w:val="0"/>
          <w:marTop w:val="0"/>
          <w:marBottom w:val="0"/>
          <w:divBdr>
            <w:top w:val="dashed" w:sz="6" w:space="0" w:color="000000"/>
            <w:left w:val="dashed" w:sz="6" w:space="0" w:color="000000"/>
            <w:bottom w:val="dashed" w:sz="6" w:space="0" w:color="000000"/>
            <w:right w:val="dashed" w:sz="6" w:space="0" w:color="000000"/>
          </w:divBdr>
          <w:divsChild>
            <w:div w:id="2006466955">
              <w:marLeft w:val="0"/>
              <w:marRight w:val="0"/>
              <w:marTop w:val="0"/>
              <w:marBottom w:val="0"/>
              <w:divBdr>
                <w:top w:val="none" w:sz="0" w:space="0" w:color="auto"/>
                <w:left w:val="none" w:sz="0" w:space="0" w:color="auto"/>
                <w:bottom w:val="none" w:sz="0" w:space="0" w:color="auto"/>
                <w:right w:val="none" w:sz="0" w:space="0" w:color="auto"/>
              </w:divBdr>
              <w:divsChild>
                <w:div w:id="32537899">
                  <w:marLeft w:val="0"/>
                  <w:marRight w:val="0"/>
                  <w:marTop w:val="0"/>
                  <w:marBottom w:val="0"/>
                  <w:divBdr>
                    <w:top w:val="none" w:sz="0" w:space="0" w:color="auto"/>
                    <w:left w:val="none" w:sz="0" w:space="0" w:color="auto"/>
                    <w:bottom w:val="none" w:sz="0" w:space="0" w:color="auto"/>
                    <w:right w:val="none" w:sz="0" w:space="0" w:color="auto"/>
                  </w:divBdr>
                </w:div>
                <w:div w:id="107507583">
                  <w:marLeft w:val="0"/>
                  <w:marRight w:val="0"/>
                  <w:marTop w:val="0"/>
                  <w:marBottom w:val="0"/>
                  <w:divBdr>
                    <w:top w:val="none" w:sz="0" w:space="0" w:color="auto"/>
                    <w:left w:val="none" w:sz="0" w:space="0" w:color="auto"/>
                    <w:bottom w:val="none" w:sz="0" w:space="0" w:color="auto"/>
                    <w:right w:val="none" w:sz="0" w:space="0" w:color="auto"/>
                  </w:divBdr>
                </w:div>
                <w:div w:id="272399548">
                  <w:marLeft w:val="0"/>
                  <w:marRight w:val="0"/>
                  <w:marTop w:val="0"/>
                  <w:marBottom w:val="0"/>
                  <w:divBdr>
                    <w:top w:val="none" w:sz="0" w:space="0" w:color="auto"/>
                    <w:left w:val="none" w:sz="0" w:space="0" w:color="auto"/>
                    <w:bottom w:val="none" w:sz="0" w:space="0" w:color="auto"/>
                    <w:right w:val="none" w:sz="0" w:space="0" w:color="auto"/>
                  </w:divBdr>
                </w:div>
                <w:div w:id="375352507">
                  <w:marLeft w:val="0"/>
                  <w:marRight w:val="0"/>
                  <w:marTop w:val="0"/>
                  <w:marBottom w:val="0"/>
                  <w:divBdr>
                    <w:top w:val="none" w:sz="0" w:space="0" w:color="auto"/>
                    <w:left w:val="none" w:sz="0" w:space="0" w:color="auto"/>
                    <w:bottom w:val="none" w:sz="0" w:space="0" w:color="auto"/>
                    <w:right w:val="none" w:sz="0" w:space="0" w:color="auto"/>
                  </w:divBdr>
                </w:div>
                <w:div w:id="515191604">
                  <w:marLeft w:val="0"/>
                  <w:marRight w:val="0"/>
                  <w:marTop w:val="0"/>
                  <w:marBottom w:val="0"/>
                  <w:divBdr>
                    <w:top w:val="none" w:sz="0" w:space="0" w:color="auto"/>
                    <w:left w:val="none" w:sz="0" w:space="0" w:color="auto"/>
                    <w:bottom w:val="none" w:sz="0" w:space="0" w:color="auto"/>
                    <w:right w:val="none" w:sz="0" w:space="0" w:color="auto"/>
                  </w:divBdr>
                </w:div>
                <w:div w:id="518275150">
                  <w:marLeft w:val="0"/>
                  <w:marRight w:val="0"/>
                  <w:marTop w:val="0"/>
                  <w:marBottom w:val="0"/>
                  <w:divBdr>
                    <w:top w:val="none" w:sz="0" w:space="0" w:color="auto"/>
                    <w:left w:val="none" w:sz="0" w:space="0" w:color="auto"/>
                    <w:bottom w:val="none" w:sz="0" w:space="0" w:color="auto"/>
                    <w:right w:val="none" w:sz="0" w:space="0" w:color="auto"/>
                  </w:divBdr>
                </w:div>
                <w:div w:id="1785808494">
                  <w:marLeft w:val="0"/>
                  <w:marRight w:val="0"/>
                  <w:marTop w:val="0"/>
                  <w:marBottom w:val="0"/>
                  <w:divBdr>
                    <w:top w:val="none" w:sz="0" w:space="0" w:color="auto"/>
                    <w:left w:val="none" w:sz="0" w:space="0" w:color="auto"/>
                    <w:bottom w:val="none" w:sz="0" w:space="0" w:color="auto"/>
                    <w:right w:val="none" w:sz="0" w:space="0" w:color="auto"/>
                  </w:divBdr>
                </w:div>
                <w:div w:id="1825967164">
                  <w:marLeft w:val="0"/>
                  <w:marRight w:val="0"/>
                  <w:marTop w:val="0"/>
                  <w:marBottom w:val="0"/>
                  <w:divBdr>
                    <w:top w:val="none" w:sz="0" w:space="0" w:color="auto"/>
                    <w:left w:val="none" w:sz="0" w:space="0" w:color="auto"/>
                    <w:bottom w:val="none" w:sz="0" w:space="0" w:color="auto"/>
                    <w:right w:val="none" w:sz="0" w:space="0" w:color="auto"/>
                  </w:divBdr>
                </w:div>
                <w:div w:id="1847402942">
                  <w:marLeft w:val="0"/>
                  <w:marRight w:val="0"/>
                  <w:marTop w:val="0"/>
                  <w:marBottom w:val="0"/>
                  <w:divBdr>
                    <w:top w:val="none" w:sz="0" w:space="0" w:color="auto"/>
                    <w:left w:val="none" w:sz="0" w:space="0" w:color="auto"/>
                    <w:bottom w:val="none" w:sz="0" w:space="0" w:color="auto"/>
                    <w:right w:val="none" w:sz="0" w:space="0" w:color="auto"/>
                  </w:divBdr>
                </w:div>
                <w:div w:id="1952324155">
                  <w:marLeft w:val="0"/>
                  <w:marRight w:val="0"/>
                  <w:marTop w:val="0"/>
                  <w:marBottom w:val="0"/>
                  <w:divBdr>
                    <w:top w:val="none" w:sz="0" w:space="0" w:color="auto"/>
                    <w:left w:val="none" w:sz="0" w:space="0" w:color="auto"/>
                    <w:bottom w:val="none" w:sz="0" w:space="0" w:color="auto"/>
                    <w:right w:val="none" w:sz="0" w:space="0" w:color="auto"/>
                  </w:divBdr>
                </w:div>
                <w:div w:id="1975678497">
                  <w:marLeft w:val="0"/>
                  <w:marRight w:val="0"/>
                  <w:marTop w:val="0"/>
                  <w:marBottom w:val="0"/>
                  <w:divBdr>
                    <w:top w:val="none" w:sz="0" w:space="0" w:color="auto"/>
                    <w:left w:val="none" w:sz="0" w:space="0" w:color="auto"/>
                    <w:bottom w:val="none" w:sz="0" w:space="0" w:color="auto"/>
                    <w:right w:val="none" w:sz="0" w:space="0" w:color="auto"/>
                  </w:divBdr>
                </w:div>
                <w:div w:id="2126345605">
                  <w:marLeft w:val="0"/>
                  <w:marRight w:val="0"/>
                  <w:marTop w:val="0"/>
                  <w:marBottom w:val="0"/>
                  <w:divBdr>
                    <w:top w:val="none" w:sz="0" w:space="0" w:color="auto"/>
                    <w:left w:val="none" w:sz="0" w:space="0" w:color="auto"/>
                    <w:bottom w:val="none" w:sz="0" w:space="0" w:color="auto"/>
                    <w:right w:val="none" w:sz="0" w:space="0" w:color="auto"/>
                  </w:divBdr>
                  <w:divsChild>
                    <w:div w:id="1427192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00554275">
      <w:bodyDiv w:val="1"/>
      <w:marLeft w:val="0"/>
      <w:marRight w:val="0"/>
      <w:marTop w:val="0"/>
      <w:marBottom w:val="0"/>
      <w:divBdr>
        <w:top w:val="none" w:sz="0" w:space="0" w:color="auto"/>
        <w:left w:val="none" w:sz="0" w:space="0" w:color="auto"/>
        <w:bottom w:val="none" w:sz="0" w:space="0" w:color="auto"/>
        <w:right w:val="none" w:sz="0" w:space="0" w:color="auto"/>
      </w:divBdr>
    </w:div>
    <w:div w:id="1071389073">
      <w:bodyDiv w:val="1"/>
      <w:marLeft w:val="0"/>
      <w:marRight w:val="0"/>
      <w:marTop w:val="0"/>
      <w:marBottom w:val="0"/>
      <w:divBdr>
        <w:top w:val="none" w:sz="0" w:space="0" w:color="auto"/>
        <w:left w:val="none" w:sz="0" w:space="0" w:color="auto"/>
        <w:bottom w:val="none" w:sz="0" w:space="0" w:color="auto"/>
        <w:right w:val="none" w:sz="0" w:space="0" w:color="auto"/>
      </w:divBdr>
    </w:div>
    <w:div w:id="1132477348">
      <w:bodyDiv w:val="1"/>
      <w:marLeft w:val="0"/>
      <w:marRight w:val="0"/>
      <w:marTop w:val="0"/>
      <w:marBottom w:val="0"/>
      <w:divBdr>
        <w:top w:val="none" w:sz="0" w:space="0" w:color="auto"/>
        <w:left w:val="none" w:sz="0" w:space="0" w:color="auto"/>
        <w:bottom w:val="none" w:sz="0" w:space="0" w:color="auto"/>
        <w:right w:val="none" w:sz="0" w:space="0" w:color="auto"/>
      </w:divBdr>
    </w:div>
    <w:div w:id="1204172151">
      <w:bodyDiv w:val="1"/>
      <w:marLeft w:val="0"/>
      <w:marRight w:val="0"/>
      <w:marTop w:val="0"/>
      <w:marBottom w:val="0"/>
      <w:divBdr>
        <w:top w:val="none" w:sz="0" w:space="0" w:color="auto"/>
        <w:left w:val="none" w:sz="0" w:space="0" w:color="auto"/>
        <w:bottom w:val="none" w:sz="0" w:space="0" w:color="auto"/>
        <w:right w:val="none" w:sz="0" w:space="0" w:color="auto"/>
      </w:divBdr>
    </w:div>
    <w:div w:id="1296452895">
      <w:bodyDiv w:val="1"/>
      <w:marLeft w:val="0"/>
      <w:marRight w:val="0"/>
      <w:marTop w:val="0"/>
      <w:marBottom w:val="0"/>
      <w:divBdr>
        <w:top w:val="none" w:sz="0" w:space="0" w:color="auto"/>
        <w:left w:val="none" w:sz="0" w:space="0" w:color="auto"/>
        <w:bottom w:val="none" w:sz="0" w:space="0" w:color="auto"/>
        <w:right w:val="none" w:sz="0" w:space="0" w:color="auto"/>
      </w:divBdr>
    </w:div>
    <w:div w:id="1311398252">
      <w:bodyDiv w:val="1"/>
      <w:marLeft w:val="0"/>
      <w:marRight w:val="0"/>
      <w:marTop w:val="0"/>
      <w:marBottom w:val="0"/>
      <w:divBdr>
        <w:top w:val="none" w:sz="0" w:space="0" w:color="auto"/>
        <w:left w:val="none" w:sz="0" w:space="0" w:color="auto"/>
        <w:bottom w:val="none" w:sz="0" w:space="0" w:color="auto"/>
        <w:right w:val="none" w:sz="0" w:space="0" w:color="auto"/>
      </w:divBdr>
    </w:div>
    <w:div w:id="1389958793">
      <w:bodyDiv w:val="1"/>
      <w:marLeft w:val="0"/>
      <w:marRight w:val="0"/>
      <w:marTop w:val="0"/>
      <w:marBottom w:val="0"/>
      <w:divBdr>
        <w:top w:val="none" w:sz="0" w:space="0" w:color="auto"/>
        <w:left w:val="none" w:sz="0" w:space="0" w:color="auto"/>
        <w:bottom w:val="none" w:sz="0" w:space="0" w:color="auto"/>
        <w:right w:val="none" w:sz="0" w:space="0" w:color="auto"/>
      </w:divBdr>
    </w:div>
    <w:div w:id="1430198731">
      <w:bodyDiv w:val="1"/>
      <w:marLeft w:val="0"/>
      <w:marRight w:val="0"/>
      <w:marTop w:val="0"/>
      <w:marBottom w:val="0"/>
      <w:divBdr>
        <w:top w:val="none" w:sz="0" w:space="0" w:color="auto"/>
        <w:left w:val="none" w:sz="0" w:space="0" w:color="auto"/>
        <w:bottom w:val="none" w:sz="0" w:space="0" w:color="auto"/>
        <w:right w:val="none" w:sz="0" w:space="0" w:color="auto"/>
      </w:divBdr>
    </w:div>
    <w:div w:id="1509321504">
      <w:bodyDiv w:val="1"/>
      <w:marLeft w:val="0"/>
      <w:marRight w:val="0"/>
      <w:marTop w:val="0"/>
      <w:marBottom w:val="0"/>
      <w:divBdr>
        <w:top w:val="none" w:sz="0" w:space="0" w:color="auto"/>
        <w:left w:val="none" w:sz="0" w:space="0" w:color="auto"/>
        <w:bottom w:val="none" w:sz="0" w:space="0" w:color="auto"/>
        <w:right w:val="none" w:sz="0" w:space="0" w:color="auto"/>
      </w:divBdr>
    </w:div>
    <w:div w:id="1674408732">
      <w:bodyDiv w:val="1"/>
      <w:marLeft w:val="0"/>
      <w:marRight w:val="0"/>
      <w:marTop w:val="0"/>
      <w:marBottom w:val="0"/>
      <w:divBdr>
        <w:top w:val="none" w:sz="0" w:space="0" w:color="auto"/>
        <w:left w:val="none" w:sz="0" w:space="0" w:color="auto"/>
        <w:bottom w:val="none" w:sz="0" w:space="0" w:color="auto"/>
        <w:right w:val="none" w:sz="0" w:space="0" w:color="auto"/>
      </w:divBdr>
    </w:div>
    <w:div w:id="1738169617">
      <w:bodyDiv w:val="1"/>
      <w:marLeft w:val="0"/>
      <w:marRight w:val="0"/>
      <w:marTop w:val="0"/>
      <w:marBottom w:val="0"/>
      <w:divBdr>
        <w:top w:val="none" w:sz="0" w:space="0" w:color="auto"/>
        <w:left w:val="none" w:sz="0" w:space="0" w:color="auto"/>
        <w:bottom w:val="none" w:sz="0" w:space="0" w:color="auto"/>
        <w:right w:val="none" w:sz="0" w:space="0" w:color="auto"/>
      </w:divBdr>
    </w:div>
    <w:div w:id="21164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829B-77BE-4AFE-961C-C7C48AFC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f24</cp:lastModifiedBy>
  <cp:revision>2</cp:revision>
  <cp:lastPrinted>2013-12-11T05:04:00Z</cp:lastPrinted>
  <dcterms:created xsi:type="dcterms:W3CDTF">2018-01-31T06:49:00Z</dcterms:created>
  <dcterms:modified xsi:type="dcterms:W3CDTF">2018-01-31T06:49:00Z</dcterms:modified>
</cp:coreProperties>
</file>