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04" w:rsidRDefault="00415D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5D04" w:rsidRDefault="00415D04">
      <w:pPr>
        <w:pStyle w:val="ConsPlusNormal"/>
        <w:jc w:val="both"/>
        <w:outlineLvl w:val="0"/>
      </w:pPr>
    </w:p>
    <w:p w:rsidR="00415D04" w:rsidRDefault="00415D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5D04" w:rsidRDefault="00415D04">
      <w:pPr>
        <w:pStyle w:val="ConsPlusTitle"/>
        <w:jc w:val="center"/>
      </w:pPr>
    </w:p>
    <w:p w:rsidR="00415D04" w:rsidRDefault="00415D04">
      <w:pPr>
        <w:pStyle w:val="ConsPlusTitle"/>
        <w:jc w:val="center"/>
      </w:pPr>
      <w:r>
        <w:t>ПОСТАНОВЛЕНИЕ</w:t>
      </w:r>
    </w:p>
    <w:p w:rsidR="00415D04" w:rsidRDefault="00415D04">
      <w:pPr>
        <w:pStyle w:val="ConsPlusTitle"/>
        <w:jc w:val="center"/>
      </w:pPr>
      <w:r>
        <w:t>от 18 января 2017 г. N 30</w:t>
      </w:r>
    </w:p>
    <w:p w:rsidR="00415D04" w:rsidRDefault="00415D04">
      <w:pPr>
        <w:pStyle w:val="ConsPlusTitle"/>
        <w:jc w:val="center"/>
      </w:pPr>
    </w:p>
    <w:p w:rsidR="00415D04" w:rsidRDefault="00415D04">
      <w:pPr>
        <w:pStyle w:val="ConsPlusTitle"/>
        <w:jc w:val="center"/>
      </w:pPr>
      <w:r>
        <w:t>ОБ УТВЕРЖДЕНИИ ПРАВИЛ</w:t>
      </w:r>
    </w:p>
    <w:p w:rsidR="00415D04" w:rsidRDefault="00415D04">
      <w:pPr>
        <w:pStyle w:val="ConsPlusTitle"/>
        <w:jc w:val="center"/>
      </w:pPr>
      <w:r>
        <w:t>ПРЕДОСТАВЛЕНИЯ СУБСИДИЙ ИЗ ФЕДЕРАЛЬНОГО БЮДЖЕТА</w:t>
      </w:r>
    </w:p>
    <w:p w:rsidR="00415D04" w:rsidRDefault="00415D04">
      <w:pPr>
        <w:pStyle w:val="ConsPlusTitle"/>
        <w:jc w:val="center"/>
      </w:pPr>
      <w:r>
        <w:t>ОРГАНИЗАЦИЯМ ЛЕГКОЙ И ТЕКСТИЛЬНОЙ ПРОМЫШЛЕННОСТИ</w:t>
      </w:r>
    </w:p>
    <w:p w:rsidR="00415D04" w:rsidRDefault="00415D04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415D04" w:rsidRDefault="00415D04">
      <w:pPr>
        <w:pStyle w:val="ConsPlusTitle"/>
        <w:jc w:val="center"/>
      </w:pPr>
      <w:r>
        <w:t>ПОЛУЧЕННЫМ В РОССИЙСКИХ КРЕДИТНЫХ ОРГАНИЗАЦИЯХ</w:t>
      </w:r>
    </w:p>
    <w:p w:rsidR="00415D04" w:rsidRDefault="00415D04">
      <w:pPr>
        <w:pStyle w:val="ConsPlusTitle"/>
        <w:jc w:val="center"/>
      </w:pPr>
      <w:r>
        <w:t>В 2013 - 2018 ГОДАХ, НА РЕАЛИЗАЦИЮ НОВЫХ ИНВЕСТИЦИОННЫХ</w:t>
      </w:r>
    </w:p>
    <w:p w:rsidR="00415D04" w:rsidRDefault="00415D04">
      <w:pPr>
        <w:pStyle w:val="ConsPlusTitle"/>
        <w:jc w:val="center"/>
      </w:pPr>
      <w:r>
        <w:t>ПРОЕКТОВ ПО ТЕХНИЧЕСКОМУ ПЕРЕВООРУЖЕНИЮ И ПРИЗНАНИИ</w:t>
      </w:r>
    </w:p>
    <w:p w:rsidR="00415D04" w:rsidRDefault="00415D04">
      <w:pPr>
        <w:pStyle w:val="ConsPlusTitle"/>
        <w:jc w:val="center"/>
      </w:pPr>
      <w:r>
        <w:t>УТРАТИВШИМИ СИЛУ НЕКОТОРЫХ АКТОВ ПРАВИТЕЛЬСТВА</w:t>
      </w:r>
    </w:p>
    <w:p w:rsidR="00415D04" w:rsidRDefault="00415D04">
      <w:pPr>
        <w:pStyle w:val="ConsPlusTitle"/>
        <w:jc w:val="center"/>
      </w:pPr>
      <w:r>
        <w:t>РОССИЙСКОЙ ФЕДЕРАЦИИ</w:t>
      </w:r>
    </w:p>
    <w:p w:rsidR="00415D04" w:rsidRDefault="00415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27.12.2017 N 1654)</w:t>
            </w:r>
          </w:p>
        </w:tc>
      </w:tr>
    </w:tbl>
    <w:p w:rsidR="00415D04" w:rsidRDefault="00415D04">
      <w:pPr>
        <w:pStyle w:val="ConsPlusNormal"/>
        <w:jc w:val="center"/>
      </w:pPr>
    </w:p>
    <w:p w:rsidR="00415D04" w:rsidRDefault="00415D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перевооружению.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15D04" w:rsidRDefault="00415D0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2013 г. N 687 "Об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2013 - 2015 годах на реализацию новых инвестиционных проектов по техническому перевооружению" (Собрание законодательства Российской Федерации, 2013, N 33, ст. 4388);</w:t>
      </w:r>
    </w:p>
    <w:p w:rsidR="00415D04" w:rsidRDefault="00415D0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января 2014 г. N 4 "Об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промышленности, в том числе льняного комплекса, в рамках подпрограммы "Легкая промышленность и народные художественные промыслы" государственной программы Российской Федерации "Развитие промышленности и повышение ее конкурентоспособности" (Собрание законодательства Российской Федерации, 2014, 3, ст. 273);</w:t>
      </w:r>
    </w:p>
    <w:p w:rsidR="00415D04" w:rsidRDefault="00415D0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171</w:t>
        </w:r>
      </w:hyperlink>
      <w:r>
        <w:t xml:space="preserve"> изменений, которые вносятся в акты Правительства Российской Федерации в связи с упразднением Федеральной службы финансово-бюджетного надзора, утвержденных постановлением Правительства Российской Федерации от 25 мая 2016 г. N 464 "О внесении изменений в некоторые акты Правительства Российской Федерации в связи с упразднением Федеральной службы финансово-бюджетного надзора" (Собрание законодательства Российской Федерации, 2016, N 24, ст. 3525).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</w:pPr>
      <w:r>
        <w:lastRenderedPageBreak/>
        <w:t>Председатель Правительства</w:t>
      </w:r>
    </w:p>
    <w:p w:rsidR="00415D04" w:rsidRDefault="00415D04">
      <w:pPr>
        <w:pStyle w:val="ConsPlusNormal"/>
        <w:jc w:val="right"/>
      </w:pPr>
      <w:r>
        <w:t>Российской Федерации</w:t>
      </w:r>
    </w:p>
    <w:p w:rsidR="00415D04" w:rsidRDefault="00415D04">
      <w:pPr>
        <w:pStyle w:val="ConsPlusNormal"/>
        <w:jc w:val="right"/>
      </w:pPr>
      <w:r>
        <w:t>Д.МЕДВЕДЕВ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  <w:outlineLvl w:val="0"/>
      </w:pPr>
      <w:r>
        <w:t>Утверждены</w:t>
      </w:r>
    </w:p>
    <w:p w:rsidR="00415D04" w:rsidRDefault="00415D04">
      <w:pPr>
        <w:pStyle w:val="ConsPlusNormal"/>
        <w:jc w:val="right"/>
      </w:pPr>
      <w:r>
        <w:t>постановлением Правительства</w:t>
      </w:r>
    </w:p>
    <w:p w:rsidR="00415D04" w:rsidRDefault="00415D04">
      <w:pPr>
        <w:pStyle w:val="ConsPlusNormal"/>
        <w:jc w:val="right"/>
      </w:pPr>
      <w:r>
        <w:t>Российской Федерации</w:t>
      </w:r>
    </w:p>
    <w:p w:rsidR="00415D04" w:rsidRDefault="00415D04">
      <w:pPr>
        <w:pStyle w:val="ConsPlusNormal"/>
        <w:jc w:val="right"/>
      </w:pPr>
      <w:r>
        <w:t>от 18 января 2017 г. N 30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Title"/>
        <w:jc w:val="center"/>
      </w:pPr>
      <w:bookmarkStart w:id="0" w:name="P39"/>
      <w:bookmarkEnd w:id="0"/>
      <w:r>
        <w:t>ПРАВИЛА</w:t>
      </w:r>
    </w:p>
    <w:p w:rsidR="00415D04" w:rsidRDefault="00415D04">
      <w:pPr>
        <w:pStyle w:val="ConsPlusTitle"/>
        <w:jc w:val="center"/>
      </w:pPr>
      <w:r>
        <w:t>ПРЕДОСТАВЛЕНИЯ СУБСИДИЙ ИЗ ФЕДЕРАЛЬНОГО БЮДЖЕТА</w:t>
      </w:r>
    </w:p>
    <w:p w:rsidR="00415D04" w:rsidRDefault="00415D04">
      <w:pPr>
        <w:pStyle w:val="ConsPlusTitle"/>
        <w:jc w:val="center"/>
      </w:pPr>
      <w:r>
        <w:t>ОРГАНИЗАЦИЯМ ЛЕГКОЙ И ТЕКСТИЛЬНОЙ ПРОМЫШЛЕННОСТИ</w:t>
      </w:r>
    </w:p>
    <w:p w:rsidR="00415D04" w:rsidRDefault="00415D04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415D04" w:rsidRDefault="00415D04">
      <w:pPr>
        <w:pStyle w:val="ConsPlusTitle"/>
        <w:jc w:val="center"/>
      </w:pPr>
      <w:r>
        <w:t>ПОЛУЧЕННЫМ В РОССИЙСКИХ КРЕДИТНЫХ ОРГАНИЗАЦИЯХ</w:t>
      </w:r>
    </w:p>
    <w:p w:rsidR="00415D04" w:rsidRDefault="00415D04">
      <w:pPr>
        <w:pStyle w:val="ConsPlusTitle"/>
        <w:jc w:val="center"/>
      </w:pPr>
      <w:r>
        <w:t>В 2013 - 2018 ГОДАХ, НА РЕАЛИЗАЦИЮ НОВЫХ ИНВЕСТИЦИОННЫХ</w:t>
      </w:r>
    </w:p>
    <w:p w:rsidR="00415D04" w:rsidRDefault="00415D04">
      <w:pPr>
        <w:pStyle w:val="ConsPlusTitle"/>
        <w:jc w:val="center"/>
      </w:pPr>
      <w:r>
        <w:t>ПРОЕКТОВ ПО ТЕХНИЧЕСКОМУ ПЕРЕВООРУЖЕНИЮ</w:t>
      </w:r>
    </w:p>
    <w:p w:rsidR="00415D04" w:rsidRDefault="00415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27.12.2017 N 1654)</w:t>
            </w: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ind w:firstLine="540"/>
        <w:jc w:val="both"/>
      </w:pPr>
      <w:bookmarkStart w:id="1" w:name="P49"/>
      <w:bookmarkEnd w:id="1"/>
      <w:r>
        <w:t>1. Настоящие Правила устанавливают условия, цели и порядок предоставления субсидий из федерального бюджета организациям легкой и текстильной промышленности (далее - организации)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 (далее соответственно - инвестиционный проект, субсидия).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2. К субсидированию принимаются проценты по кредитам, полученным не ранее 1 января 2013 г. на реализацию инвестиционных проектов, осуществляемых после 1 января 2013 г.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3. Инвестиционный проект соответствует следующим требованиям: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а) целью инвестиционного проекта является организация нового производства продукции легкой и текстильной промышленности или расширение (модернизация) действующего производства продукции легкой и текстильной промышленности;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б) реализация инвестиционного проекта предусматривает следующие расходы инвестиционного характера: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приобретение или долгосрочная аренда земельных участков под создание новых производственных мощностей (при необходимости);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строительство, реконструкция или модернизация производственных зданий и сооружений, необходимые для реализации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приобретение, сооружение, изготовление, доставка основных средств, включая уплату таможенных пошлин и таможенных сборов, а также строительно-монтажные и пусконаладочные работы;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lastRenderedPageBreak/>
        <w:t>реконструкция, модернизация и техническое перевооружение действующих производственных мощностей организаций;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обеспечение выполнения норм промышленной и экологической безопасности;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приобретение и внедрение систем автоматизации производства и операционного управления;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в) размер кредитных средств, привлекаемых организацией на реализацию инвестиционного проекта, составляет не более 80 процентов общей стоимости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г) срок реализации инвестиционного проекта в соответствии с бизнес-планом инвестиционного проекта составляет не более 7 лет и завершается вводом производственных мощностей в эксплуатацию.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4" w:name="P63"/>
      <w:bookmarkEnd w:id="4"/>
      <w:r>
        <w:t>4. Субсидия предоставляется организации, которая соответствует на первое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а) организация не является иностранной организацией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б)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5D04" w:rsidRDefault="00415D04">
      <w:pPr>
        <w:pStyle w:val="ConsPlusNormal"/>
        <w:jc w:val="both"/>
      </w:pPr>
      <w:r>
        <w:t xml:space="preserve">(пп. "б"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в)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415D04" w:rsidRDefault="00415D04">
      <w:pPr>
        <w:pStyle w:val="ConsPlusNormal"/>
        <w:jc w:val="both"/>
      </w:pPr>
      <w:r>
        <w:t xml:space="preserve">(пп. "в"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г) организация не находится в процессе реорганизации, ликвидации, банкротства;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д) организация не получает средств из федерального бюджета в соответствии с иными нормативными правовыми актами на финансовое обеспечение и (или) возмещение расходов инвестиционного характера, предусмотренных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и бизнес-планом инвестиционного проекта;</w:t>
      </w:r>
    </w:p>
    <w:p w:rsidR="00415D04" w:rsidRDefault="00415D04">
      <w:pPr>
        <w:pStyle w:val="ConsPlusNormal"/>
        <w:jc w:val="both"/>
      </w:pPr>
      <w:r>
        <w:t xml:space="preserve">(пп. "д"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е) наличие у организации кредитных договоров, полученных в российских кредитных организациях не ранее 1 января 2013 г. на реализацию инвестиционных проектов;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5" w:name="P74"/>
      <w:bookmarkEnd w:id="5"/>
      <w:r>
        <w:t>ж) организация осуществляет инвестиционный проект, направленный на реализацию следующих целевых показателей: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создание и (или) модернизация высокопроизводительных рабочих мест (не менее 10);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совокупная выручка от реализации продукции в течение 3 лет после завершения реализации инвестиционного проекта превышает объем предоставленной субсидии не менее чем в 5 раз;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lastRenderedPageBreak/>
        <w:t>индекс физического объема инвестиций в основной капитал по отношению к году, предшествующему году начала реализации инвестиционного проекта, составляет не менее 100 процентов.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5. Субсидии из федерального бюджета предоставляются организациям, прошедшим конкурсный отбор инвестиционных проектов, при условии соответствия инвестиционных проектов требованиям, установленным </w:t>
      </w:r>
      <w:hyperlink w:anchor="P5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 и </w:t>
      </w:r>
      <w:hyperlink w:anchor="P117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6. В целях проведения конкурсного отбора инвестиционных проектов главный распорядитель бюджетных средств - Министерство промышленности и торговли Российской Федерации: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а) утверждает </w:t>
      </w:r>
      <w:hyperlink r:id="rId17" w:history="1">
        <w:r>
          <w:rPr>
            <w:color w:val="0000FF"/>
          </w:rPr>
          <w:t>перечень</w:t>
        </w:r>
      </w:hyperlink>
      <w:r>
        <w:t xml:space="preserve"> приоритетных направлений в сфере легкой промышленности, в рамках которых будет осуществляться конкурсный отбор инвестиционных проектов;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б) принимает решение о проведении конкурсного отбора инвестиционных проектов и размещает на официальном сайте Министерства промышленности и торговли Российской Федерации в информационно-телекоммуникационной сети "Интернет" </w:t>
      </w:r>
      <w:hyperlink r:id="rId18" w:history="1">
        <w:r>
          <w:rPr>
            <w:color w:val="0000FF"/>
          </w:rPr>
          <w:t>извещение</w:t>
        </w:r>
      </w:hyperlink>
      <w:r>
        <w:t xml:space="preserve"> о проведении конкурсного отбора инвестиционных проектов с указанием сроков его проведения и конкурсную документацию, включающую в себя: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требования к оформлению заявки об участии в конкурсном отборе инвестиционных проектов;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порядок, место, дату начала и дату окончания срока подачи конвертов с заявками об участии в конкурсном отборе инвестиционных проектов;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порядок внесения изменений в конкурсную документацию;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место, порядок, дату и время вскрытия конвертов с заявками об участии в конкурсном отборе инвестиционных проектов;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методику проведения экспертизы заявок и отбора победителей конкурсного отбора инвестиционных проектов;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порядок заключения договора о предоставлении субсидии;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в) образует комиссию по конкурсному отбору инвестиционных проектов и утверждает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ней;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г) регистрирует поступающие в Министерство промышленности и торговли Российской Федерации заявки об участии в конкурсном отборе инвестиционных проектов с прилагаемыми к ним документами в специальном журнале N 1, который должен быть прошнурован, постранично пронумерован и скреплен печатью Министерства.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7. Конкурсный отбор инвестиционных проектов на право получения организацией субсидии проводится комиссией, образуемой Министерством промышленности и торговли Российской Федерации, не более 2 раз в год.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принимает решение о проведении конкурсного отбора организаций на право получения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Министерству.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8. Для участия в конкурсном отборе инвестиционных проектов организация представляет в Министерство промышленности и торговли Российской Федерации заявку об участии в конкурсном отборе инвестиционных проектов, оформленную в соответствии с требованиями конкурсной </w:t>
      </w:r>
      <w:r>
        <w:lastRenderedPageBreak/>
        <w:t>документации, с приложением к ней следующих документов: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а) копии учредительных документов организаций (с приложениями и изменениями), заверенные в установленном порядке;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в) копии кредитных договоров с графиками погашения кредита и уплаты процентов по нему, заверенные российской кредитной организацией (при наличии);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г) паспорт инвестиционного проекта согласно </w:t>
      </w:r>
      <w:hyperlink w:anchor="P185" w:history="1">
        <w:r>
          <w:rPr>
            <w:color w:val="0000FF"/>
          </w:rPr>
          <w:t>приложению N 1</w:t>
        </w:r>
      </w:hyperlink>
      <w:r>
        <w:t>;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8" w:name="P97"/>
      <w:bookmarkEnd w:id="8"/>
      <w:r>
        <w:t>д) заверенная руководителем организации копия утвержденного руководителем или советом директоров организации бизнес-плана инвестиционного проекта, соответствующего паспорту инвестиционного проекта и содержащего следующую информацию: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описание инвестиционного проекта и отрасли;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описание конечной продукции (услуг) реализации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маркетинговый план и описание потребителей конечной продукции;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организационный план;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финансовый план, включающий смету расходов на инвестиционный проект;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оценка рисков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план-график реализации инвестиционного проекта, содержащий ключевые события реализации инвестиционного проекта и динамику достижения целевых показателей инвестиционного проекта, указанных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Правил;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е) копии договоров об осуществлении расходов на реализацию инвестиционного проекта в соответствии с бизнес-планом инвестиционного проекта, заверенные руководителем и главным бухгалтером организации (при наличии), с приложением всех дополнительных соглашений, приложений к таким договорам и спецификаций (при наличии);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ж) справка налогового органа, подтверждающая отсутствие у организации неисполненной обязанности по уплате налогов, сборов , страховых взносов, пеней, штрафов, процентов, подлежащих уплате в соответствии с законодательством Российской Федерации о налогах и сборах,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з) справка о том, что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подписанная руководителем и главным бухгалтером организации (при наличии), скрепленная печатью организации (при наличии);</w:t>
      </w:r>
    </w:p>
    <w:p w:rsidR="00415D04" w:rsidRDefault="00415D04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и) справка о том, что организация не находится в стадии реорганизации, ликвидации или банкротства, подписанная руководителем и главным бухгалтером организации (при наличии), </w:t>
      </w:r>
      <w:r>
        <w:lastRenderedPageBreak/>
        <w:t>скрепленная печатью организации (при наличии);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к) справка, подписанная руководителем и главным бухгалтером организации (при наличии), скрепленная печатью организации (при наличии), подтверждающая, что организация не получала средств из федерального бюджета в соответствии с иными нормативными правовыми актами на финансовое обеспечение и (или) возмещение расходов инвестиционного характера, предусмотренных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и бизнес-планом инвестиционного проекта;</w:t>
      </w:r>
    </w:p>
    <w:p w:rsidR="00415D04" w:rsidRDefault="00415D04">
      <w:pPr>
        <w:pStyle w:val="ConsPlusNormal"/>
        <w:jc w:val="both"/>
      </w:pPr>
      <w:r>
        <w:t xml:space="preserve">(пп. "к"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л) справка о том, что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подписанная руководителем и главным бухгалтером организации (при наличии), скрепленная печатью организации (при наличии).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9. Экспертиза заявок об участии в конкурсном отборе инвестиционных проектов и прилагаемых к ним документов проводится Министерством промышленности и торговли Российской Федерации на соответствие требованиям, установленным </w:t>
      </w:r>
      <w:hyperlink w:anchor="P52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3" w:history="1">
        <w:r>
          <w:rPr>
            <w:color w:val="0000FF"/>
          </w:rPr>
          <w:t>4</w:t>
        </w:r>
      </w:hyperlink>
      <w:r>
        <w:t xml:space="preserve"> настоящих Правил, а также на соответствие следующим требованиям: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а) бизнес-план инвестиционного проекта предусматривает создание и (или) модернизацию высокопроизводительных рабочих мест (не менее 10);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б) объем заемных средств, предусмотренных сметой реализации инвестиционного проекта, составляет не более 80 процентов общего объема расходов на реализацию инвестиционного проекта.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10. По результатам экспертизы заявок об участии в конкурсном отборе инвестиционных проектов и прилагаемых к ним документов, указанных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настоящих Правил, конкурсная комиссия принимает решение о соответствии (несоответствии) организации требованиям, установленным </w:t>
      </w:r>
      <w:hyperlink w:anchor="P5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63" w:history="1">
        <w:r>
          <w:rPr>
            <w:color w:val="0000FF"/>
          </w:rPr>
          <w:t>4</w:t>
        </w:r>
      </w:hyperlink>
      <w:r>
        <w:t xml:space="preserve">, </w:t>
      </w:r>
      <w:hyperlink w:anchor="P92" w:history="1">
        <w:r>
          <w:rPr>
            <w:color w:val="0000FF"/>
          </w:rPr>
          <w:t>8</w:t>
        </w:r>
      </w:hyperlink>
      <w:r>
        <w:t xml:space="preserve"> и </w:t>
      </w:r>
      <w:hyperlink w:anchor="P117" w:history="1">
        <w:r>
          <w:rPr>
            <w:color w:val="0000FF"/>
          </w:rPr>
          <w:t>9</w:t>
        </w:r>
      </w:hyperlink>
      <w:r>
        <w:t xml:space="preserve"> настоящих Правил, составляет рейтинг заявок об участии в конкурсном отборе инвестиционных проектов в соответствии с методикой проведения экспертизы заявок об участии в конкурсном отборе инвестиционных проектов и отбора победителей конкурсного отбора и определяет победителей конкурса.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Критериями отбора являются степень роста высокопроизводительных рабочих мест и соотношение совокупности выручки от реализации продукции в течение 3 лет после завершения реализации инвестиционного проекта и размера запрашиваемой субсидии.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размещает результаты конкурсного отбора инвестиционных проектов на официальном сайте Министерства в информационно-телекоммуникационной сети "Интернет" в течение 2 дней со дня принятия указанного решения.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11. Министерство промышленности и торговли Российской Федерации заключает с победителем конкурсного отбора инвестиционных проектов договор о предоставлении субсидии на срок реализации инвестиционного проекта по типовой </w:t>
      </w:r>
      <w:hyperlink r:id="rId27" w:history="1">
        <w:r>
          <w:rPr>
            <w:color w:val="0000FF"/>
          </w:rPr>
          <w:t>форме</w:t>
        </w:r>
      </w:hyperlink>
      <w:r>
        <w:t xml:space="preserve">, утвержденной Министерством финансов Российской Федерации, который предусматривает в том числе следующие сведения о </w:t>
      </w:r>
      <w:r>
        <w:lastRenderedPageBreak/>
        <w:t>реализации инвестиционного проекта: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а) план-график реализации инвестиционного проекта, содержащий ключевые события реализации инвестиционного проекта, и динамику достижения целевых показателей инвестиционного проекта, указанных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б) план финансового обеспечения расходов, связанных с реализацией инвестиционного проекта, включая основные направления и планируемые даты осуществления расходов инвестиционного характера, предусмотренных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и бизнес-планом инвестиционного проекта.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 xml:space="preserve">12. С организациями, ранее заключившими договоры о предоставлении субсидий с Министерством промышленности и торговли Российской Федерации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августа 2013 г. N 687 "Об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2013 - 2015 годах на реализацию новых инвестиционных проектов по техническому перевооружению" и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января 2014 г. N 4 "Об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промышленности, в том числе льняного комплекса, в рамках подпрограммы "Легкая промышленность и народные художественные промыслы" государственной программы Российской Федерации "Развитие промышленности и повышение ее конкурентоспособности", Министерство заключает дополнительные соглашения в целях приведения их в соответствие с положениями, установленными настоящими Правилами.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13. Предоставление субсидии организации, указанной в </w:t>
      </w:r>
      <w:hyperlink w:anchor="P126" w:history="1">
        <w:r>
          <w:rPr>
            <w:color w:val="0000FF"/>
          </w:rPr>
          <w:t>пункте 12</w:t>
        </w:r>
      </w:hyperlink>
      <w:r>
        <w:t xml:space="preserve"> настоящих Правил и являющейся победителем конкурсного отбора инвестиционных проектов, проводимого в соответствии с настоящими Правилами, осуществляется после заключения дополнительных соглашений, предусмотренных </w:t>
      </w:r>
      <w:hyperlink w:anchor="P12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14. Изменение срока реализации инвестиционного проекта, а также внесение изменений в целевые показатели инвестиционного проекта, указанные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Правил, допускаются в следующих случаях: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а) введение торговых и экономических санкций в отношении российских юридических и (или) физических лиц, оказывающих влияние на реализацию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б) изменение валютных курсов более чем на 15 процентных пунктов в течение не менее чем 6 месяцев, предшествующих дате обращения организации;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в) изменение стоимости сырья на мировых товарных рынках более чем на 15 процентных пунктов в течение не менее чем 6 месяцев, предшествующих дате обращения организации;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г) изменение цен (тарифов) на товары (работы, услуги) субъектов естественных монополий на показатель, превышающий значение уровня инфляции, плюс 1 процентный пункт;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д) введение Правительством Российской Федерации иных мер, ограничивающих закупку сырья и комплектующих, повлекших изменение срока реализации инвестиционного проекта, а также изменение целевых показателей инвестиционного проекта, указанных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15. Организация вправе обратиться в Министерство промышленности и торговли Российской Федерации с мотивированным заявлением о внесении изменений в договор о предоставлении субсидии не более одного раза в год. К заявлению об изменении срока реализации </w:t>
      </w:r>
      <w:r>
        <w:lastRenderedPageBreak/>
        <w:t xml:space="preserve">инвестиционного проекта прилагаются документы, предусмотренные </w:t>
      </w:r>
      <w:hyperlink w:anchor="P96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97" w:history="1">
        <w:r>
          <w:rPr>
            <w:color w:val="0000FF"/>
          </w:rPr>
          <w:t>"д"</w:t>
        </w:r>
      </w:hyperlink>
      <w:r>
        <w:t xml:space="preserve"> и </w:t>
      </w:r>
      <w:hyperlink w:anchor="P105" w:history="1">
        <w:r>
          <w:rPr>
            <w:color w:val="0000FF"/>
          </w:rPr>
          <w:t>"е" пункта 8</w:t>
        </w:r>
      </w:hyperlink>
      <w:r>
        <w:t xml:space="preserve"> настоящих Правил, и отчет о реализации инвестиционного проекта по состоянию на день подачи такого заявления. При получении от организации такого заявления Министерство выносит инвестиционный проект на повторное рассмотрение в порядке, установленном настоящими Правилами, и по результатам повторного рассмотрения проекта принимает решение о возможности (невозможности) изменения срока реализации инвестиционного проекта, а также целевых показателей инвестиционного проекта, указанных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16. Предоставление субсидий осуществляется ежеквартально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Министерству промышленности и торговли Российской Федерации на цели,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17. Субсидии по кредитам, полученным в валюте Российской Федерации, предоставляются в размере 70 процентов суммы затрат организации на уплату процентов по кредиту в расчетном периоде. При этом размер субсидии не может превышать величину, рассчитанную исходя из 70 процентов ключевой ставки Центрального банка Российской Федерации, действующей на дату уплаты процентов по кредиту, а размер субсидии по кредитам, полученным начиная с 1 января 2017 г., - исходя из 70 процентов базового индикатора, рассчитанного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осуществляется".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Субсидии по кредитам, полученным в иностранной валюте, предоставляются в рублях из расчета 70 процентов суммы затрат организации на уплату процентов по кредиту в расчетном периоде исходя из курса иностранной валюты по отношению к рублю, установленного Центральным банком Российской Федерации на дату осуществления указанных затрат. При этом размер предоставляемой субсидии не может превышать величину, рассчитанную исходя из ставки по кредиту, полученному в иностранной валюте, в размере 4 процентов годовых.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Субсидии не предоставляются на возмещение процентов, начисленных и уплаченных: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а) по просроченной ссудной задолженности;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б) по кредитам, ставка по которым превышает предельный уровень конечной ставки кредитования, определяемый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осуществляется".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18. Для получения субсидии организация, с которой заключен договор о предоставлении субсидии, начиная с 20-го числа предпоследнего месяца квартала, но не позднее 5-го числа последнего месяца квартала, представляет в Министерство промышленности и торговли Российской Федерации заявление о предоставлении субсидии с приложением к нему следующих документов: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а)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</w:t>
      </w:r>
      <w:r>
        <w:lastRenderedPageBreak/>
        <w:t>пользование кредитом и своевременное его погашение, заверенные российской кредитной организацией;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б) копии платежных документов, заверенные руководителем организации, с отметкой российской кредитной организации, подтверждающие использование кредита на цели, указанные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в) расчет размера субсидии по форме согласно </w:t>
      </w:r>
      <w:hyperlink w:anchor="P228" w:history="1">
        <w:r>
          <w:rPr>
            <w:color w:val="0000FF"/>
          </w:rPr>
          <w:t>приложению N 2</w:t>
        </w:r>
      </w:hyperlink>
      <w:r>
        <w:t xml:space="preserve"> или </w:t>
      </w:r>
      <w:hyperlink w:anchor="P314" w:history="1">
        <w:r>
          <w:rPr>
            <w:color w:val="0000FF"/>
          </w:rPr>
          <w:t>приложению N 3</w:t>
        </w:r>
      </w:hyperlink>
      <w:r>
        <w:t>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г) отчет об исполнении кредитного договора по форме согласно </w:t>
      </w:r>
      <w:hyperlink w:anchor="P408" w:history="1">
        <w:r>
          <w:rPr>
            <w:color w:val="0000FF"/>
          </w:rPr>
          <w:t>приложению N 4</w:t>
        </w:r>
      </w:hyperlink>
      <w:r>
        <w:t>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д) справка о том, что организация не находится в стадии реорганизации, ликвидации или банкротства, подписанная руководителем и главным бухгалтером российской организации (при наличии), скрепленная печатью организации (при наличии);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е) справка, подписанная руководителем и главным бухгалтером организации (при наличии), скрепленная печатью организации (при наличии), с указанием банковских реквизитов расчетных счетов организации, на которые в случае принятия положительного решения будет перечислена субсидия;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ж) справка, подписанная руководителем и главным бухгалтером организации (при наличии), скрепленная печатью организации (при наличии), подтверждающая, что организация не получает средств из федерального бюджета в соответствии с иными нормативными правовыми актами на финансовое обеспечение и (или) возмещение расходов инвестиционного характера, предусмотренных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и бизнес-планом инвестиционного проекта.</w:t>
      </w:r>
    </w:p>
    <w:p w:rsidR="00415D04" w:rsidRDefault="00415D04">
      <w:pPr>
        <w:pStyle w:val="ConsPlusNormal"/>
        <w:jc w:val="both"/>
      </w:pPr>
      <w:r>
        <w:t xml:space="preserve">(пп. "ж"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19. Министерство промышленности и торговли Российской Федерации: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а) регистрирует в порядке поступления заявление о предоставлении субсидии с приложением к нему документов, указанных в </w:t>
      </w:r>
      <w:hyperlink w:anchor="P142" w:history="1">
        <w:r>
          <w:rPr>
            <w:color w:val="0000FF"/>
          </w:rPr>
          <w:t>пункте 18</w:t>
        </w:r>
      </w:hyperlink>
      <w:r>
        <w:t xml:space="preserve"> настоящих Правил, в специальном журнале N 2, который должен быть прошнурован, постранично пронумерован и скреплен печатью Министерства;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б) проверяет в течение 20 рабочих дней со дня поступления заявления о предоставлении субсидии и документов, указанных в </w:t>
      </w:r>
      <w:hyperlink w:anchor="P142" w:history="1">
        <w:r>
          <w:rPr>
            <w:color w:val="0000FF"/>
          </w:rPr>
          <w:t>пункте 18</w:t>
        </w:r>
      </w:hyperlink>
      <w:r>
        <w:t xml:space="preserve"> настоящих Правил, на полноту содержащихся в них сведений и принимает решение о предоставлении организации субсидии или об отказе в предоставлении организации субсидии. Решение о предоставлении организации субсидии принимается Министерством до 21-го числа последнего месяца квартала.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20. Министерство промышленности и торговли Российской Федерации в течение 10 рабочих дней со дня принятия решения уведомляет в письменной форме о принятом решении организацию, подавшую заявление о предоставлении субсидии.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21. Министерство промышленности и торговли Российской Федерации отказывает в предоставлении организации субсидии в следующих случаях: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а) несоответствие представленных сведений и документов требованиям и условиям, установленным договором о предоставлении субсидии и настоящими Правилами;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б) наличие в заявлении о предоставлении субсидии и документах, указанных в </w:t>
      </w:r>
      <w:hyperlink w:anchor="P142" w:history="1">
        <w:r>
          <w:rPr>
            <w:color w:val="0000FF"/>
          </w:rPr>
          <w:t>пункте 18</w:t>
        </w:r>
      </w:hyperlink>
      <w:r>
        <w:t xml:space="preserve"> настоящих Правил, неполных и (или) недостоверных сведений;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в) получение организацией средств из федерального бюджета на финансовое обеспечение и </w:t>
      </w:r>
      <w:r>
        <w:lastRenderedPageBreak/>
        <w:t xml:space="preserve">(или) возмещение расходов инвестиционного характера, предусмотренных </w:t>
      </w:r>
      <w:hyperlink w:anchor="P5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 и бизнес-планом инвестиционного проекта.</w:t>
      </w:r>
    </w:p>
    <w:p w:rsidR="00415D04" w:rsidRDefault="00415D0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1654)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22. В случае принятия решения о предоставлении организации субсидии Министерство промышленности и торговли Российской Федерации не позднее 10 рабочих дней со дня принятия указанного решения осуществляет в установленном порядке перечисление субсидии на расчетный счет организации, открытый в российской кредитной организации.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23. В случае принятия решения об отказе в предоставлении организации субсидии Министерство промышленности и торговли Российской Федерации в течение 10 рабочих дней со дня принятия такого решения уведомляет об этом в письменной форме организацию, подавшую заявление о предоставлении субсидии.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24. Организация предоставляет не позднее 15 апреля года, следующего за отчетным финансовым годом, отчет о достижении в отчетном финансовом году целевых показателей инвестиционного проекта, указанных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Правил, а также копию бухгалтерской отчетности за последний отчетный период.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В случае недостижения в отчетном финансовом году целевых показателей инвестиционного проекта, указанных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Правил, организация в текущем финансовом году уплачивает в доход федерального бюджета штрафные санкции в размере, рассчитанном согласно </w:t>
      </w:r>
      <w:hyperlink w:anchor="P538" w:history="1">
        <w:r>
          <w:rPr>
            <w:color w:val="0000FF"/>
          </w:rPr>
          <w:t>приложению N 5</w:t>
        </w:r>
      </w:hyperlink>
      <w:r>
        <w:t>, в порядке, установленном бюджетным законодательством Российской Федерации.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25. Министерство промышленности и торговли Российской Федерации осуществляет формирование и ведение реестра получателей субсидии с указанием наименования и сроков реализации инвестиционного проекта, на реализацию которого были получены кредитные средства, сроков кредитного договора (договоров) и объемов кредитных средств, процентных ставок по кредитам.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 xml:space="preserve">26. В случае установления в ходе проверок факта нарушения целей и условий предоставления субсидии, установленных при ее предоставлении, или в случае недостижения целевых показателей инвестиционного проекта, указанных в </w:t>
      </w:r>
      <w:hyperlink w:anchor="P74" w:history="1">
        <w:r>
          <w:rPr>
            <w:color w:val="0000FF"/>
          </w:rPr>
          <w:t>подпункте "ж" пункта 4</w:t>
        </w:r>
      </w:hyperlink>
      <w:r>
        <w:t xml:space="preserve"> настоящих Правил, соответствующие средства подлежат возврату в доход федерального бюджета в порядке, установленном законодательством Российской Федерации, в течение 20 рабочих дней со дня получения организацией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27. Контроль за соблюдением условий, целей и порядка предоставления субсидий осуществляется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  <w:outlineLvl w:val="1"/>
      </w:pPr>
      <w:r>
        <w:t>Приложение N 1</w:t>
      </w:r>
    </w:p>
    <w:p w:rsidR="00415D04" w:rsidRDefault="00415D04">
      <w:pPr>
        <w:pStyle w:val="ConsPlusNormal"/>
        <w:jc w:val="right"/>
      </w:pPr>
      <w:r>
        <w:t>к Правилам предоставления субсидий</w:t>
      </w:r>
    </w:p>
    <w:p w:rsidR="00415D04" w:rsidRDefault="00415D04">
      <w:pPr>
        <w:pStyle w:val="ConsPlusNormal"/>
        <w:jc w:val="right"/>
      </w:pPr>
      <w:r>
        <w:t>из федерального бюджета организациям</w:t>
      </w:r>
    </w:p>
    <w:p w:rsidR="00415D04" w:rsidRDefault="00415D04">
      <w:pPr>
        <w:pStyle w:val="ConsPlusNormal"/>
        <w:jc w:val="right"/>
      </w:pPr>
      <w:r>
        <w:t>легкой и текстильной промышленности</w:t>
      </w:r>
    </w:p>
    <w:p w:rsidR="00415D04" w:rsidRDefault="00415D04">
      <w:pPr>
        <w:pStyle w:val="ConsPlusNormal"/>
        <w:jc w:val="right"/>
      </w:pPr>
      <w:r>
        <w:t>на возмещение части затрат</w:t>
      </w:r>
    </w:p>
    <w:p w:rsidR="00415D04" w:rsidRDefault="00415D04">
      <w:pPr>
        <w:pStyle w:val="ConsPlusNormal"/>
        <w:jc w:val="right"/>
      </w:pPr>
      <w:r>
        <w:t>на уплату процентов по кредитам,</w:t>
      </w:r>
    </w:p>
    <w:p w:rsidR="00415D04" w:rsidRDefault="00415D04">
      <w:pPr>
        <w:pStyle w:val="ConsPlusNormal"/>
        <w:jc w:val="right"/>
      </w:pPr>
      <w:r>
        <w:t>полученным в российских кредитных</w:t>
      </w:r>
    </w:p>
    <w:p w:rsidR="00415D04" w:rsidRDefault="00415D04">
      <w:pPr>
        <w:pStyle w:val="ConsPlusNormal"/>
        <w:jc w:val="right"/>
      </w:pPr>
      <w:r>
        <w:lastRenderedPageBreak/>
        <w:t>организациях в 2013 - 2018 годах,</w:t>
      </w:r>
    </w:p>
    <w:p w:rsidR="00415D04" w:rsidRDefault="00415D04">
      <w:pPr>
        <w:pStyle w:val="ConsPlusNormal"/>
        <w:jc w:val="right"/>
      </w:pPr>
      <w:r>
        <w:t>на реализацию новых инвестиционных</w:t>
      </w:r>
    </w:p>
    <w:p w:rsidR="00415D04" w:rsidRDefault="00415D04">
      <w:pPr>
        <w:pStyle w:val="ConsPlusNormal"/>
        <w:jc w:val="right"/>
      </w:pPr>
      <w:r>
        <w:t>проектов по техническому перевооружению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Title"/>
        <w:jc w:val="center"/>
      </w:pPr>
      <w:bookmarkStart w:id="13" w:name="P185"/>
      <w:bookmarkEnd w:id="13"/>
      <w:r>
        <w:t>ПАСПОРТ</w:t>
      </w:r>
    </w:p>
    <w:p w:rsidR="00415D04" w:rsidRDefault="00415D04">
      <w:pPr>
        <w:pStyle w:val="ConsPlusTitle"/>
        <w:jc w:val="center"/>
      </w:pPr>
      <w:r>
        <w:t>НОВОГО ИНВЕСТИЦИОННОГО ПРОЕКТА</w:t>
      </w:r>
    </w:p>
    <w:p w:rsidR="00415D04" w:rsidRDefault="00415D04">
      <w:pPr>
        <w:pStyle w:val="ConsPlusTitle"/>
        <w:jc w:val="center"/>
      </w:pPr>
      <w:r>
        <w:t>ПО ТЕХНИЧЕСКОМУ ПЕРЕВООРУЖЕНИЮ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ind w:firstLine="540"/>
        <w:jc w:val="both"/>
      </w:pPr>
      <w:r>
        <w:t>1. Цель и задачи реализации нового инвестиционного проекта по техническому перевооружению (далее - инвестиционный проект):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цель реализации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задачи реализации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целевые показатели результативности реализации инвестиционного проекта.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2. План детальных мероприятий реализации цели и решения задач инвестиционного проекта.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3. Период реализации инвестиционного проекта.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4. Затраты по инвестиционному проекту.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5. Финансовое обеспечение реализации инвестиционного проекта: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общая стоимость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кредитные и заемные средства на реализацию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объем запрашиваемой субсидии из федерального бюджета.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6. Показатели финансовой результативности инвестиционного проекта для частных инвесторов (с учетом всех мер государственной поддержки).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7. Показатели социально-экономической результативности инвестиционного проекта.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8. Оценка потенциального спроса (объема рынка) на продукцию: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краткое описание целевых рыночных сегментов;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прогноз общего объема потребления продукции в целевых рыночных сегментах;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основные конкуренты в целевых рыночных сегментах с указанием их текущей рыночной доли.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9. Юридическое лицо, реализующее инвестиционный проект.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10. Финансовые показатели юридического лица, реализующего инвестиционный проект на отчетную дату.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  <w:outlineLvl w:val="1"/>
      </w:pPr>
      <w:r>
        <w:t>Приложение N 2</w:t>
      </w:r>
    </w:p>
    <w:p w:rsidR="00415D04" w:rsidRDefault="00415D04">
      <w:pPr>
        <w:pStyle w:val="ConsPlusNormal"/>
        <w:jc w:val="right"/>
      </w:pPr>
      <w:r>
        <w:t>к Правилам предоставления субсидий</w:t>
      </w:r>
    </w:p>
    <w:p w:rsidR="00415D04" w:rsidRDefault="00415D04">
      <w:pPr>
        <w:pStyle w:val="ConsPlusNormal"/>
        <w:jc w:val="right"/>
      </w:pPr>
      <w:r>
        <w:t>из федерального бюджета организациям</w:t>
      </w:r>
    </w:p>
    <w:p w:rsidR="00415D04" w:rsidRDefault="00415D04">
      <w:pPr>
        <w:pStyle w:val="ConsPlusNormal"/>
        <w:jc w:val="right"/>
      </w:pPr>
      <w:r>
        <w:lastRenderedPageBreak/>
        <w:t>легкой и текстильной промышленности</w:t>
      </w:r>
    </w:p>
    <w:p w:rsidR="00415D04" w:rsidRDefault="00415D04">
      <w:pPr>
        <w:pStyle w:val="ConsPlusNormal"/>
        <w:jc w:val="right"/>
      </w:pPr>
      <w:r>
        <w:t>на возмещение части затрат</w:t>
      </w:r>
    </w:p>
    <w:p w:rsidR="00415D04" w:rsidRDefault="00415D04">
      <w:pPr>
        <w:pStyle w:val="ConsPlusNormal"/>
        <w:jc w:val="right"/>
      </w:pPr>
      <w:r>
        <w:t>на уплату процентов по кредитам,</w:t>
      </w:r>
    </w:p>
    <w:p w:rsidR="00415D04" w:rsidRDefault="00415D04">
      <w:pPr>
        <w:pStyle w:val="ConsPlusNormal"/>
        <w:jc w:val="right"/>
      </w:pPr>
      <w:r>
        <w:t>полученным в российских кредитных</w:t>
      </w:r>
    </w:p>
    <w:p w:rsidR="00415D04" w:rsidRDefault="00415D04">
      <w:pPr>
        <w:pStyle w:val="ConsPlusNormal"/>
        <w:jc w:val="right"/>
      </w:pPr>
      <w:r>
        <w:t>организациях в 2013 - 2018 годах,</w:t>
      </w:r>
    </w:p>
    <w:p w:rsidR="00415D04" w:rsidRDefault="00415D04">
      <w:pPr>
        <w:pStyle w:val="ConsPlusNormal"/>
        <w:jc w:val="right"/>
      </w:pPr>
      <w:r>
        <w:t>на реализацию новых инвестиционных</w:t>
      </w:r>
    </w:p>
    <w:p w:rsidR="00415D04" w:rsidRDefault="00415D04">
      <w:pPr>
        <w:pStyle w:val="ConsPlusNormal"/>
        <w:jc w:val="right"/>
      </w:pPr>
      <w:r>
        <w:t>проектов по техническому перевооружению</w:t>
      </w:r>
    </w:p>
    <w:p w:rsidR="00415D04" w:rsidRDefault="00415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27.12.2017 N 1654)</w:t>
            </w: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</w:pPr>
      <w:r>
        <w:t>(форма)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bookmarkStart w:id="14" w:name="P228"/>
      <w:bookmarkEnd w:id="14"/>
      <w:r>
        <w:t xml:space="preserve">                                  РАСЧЕТ</w:t>
      </w:r>
    </w:p>
    <w:p w:rsidR="00415D04" w:rsidRDefault="00415D04">
      <w:pPr>
        <w:pStyle w:val="ConsPlusNonformat"/>
        <w:jc w:val="both"/>
      </w:pPr>
      <w:r>
        <w:t xml:space="preserve">             размера субсидии, предоставляемой из федерального</w:t>
      </w:r>
    </w:p>
    <w:p w:rsidR="00415D04" w:rsidRDefault="00415D04">
      <w:pPr>
        <w:pStyle w:val="ConsPlusNonformat"/>
        <w:jc w:val="both"/>
      </w:pPr>
      <w:r>
        <w:t xml:space="preserve">          бюджета на возмещение части затрат на уплату процентов</w:t>
      </w:r>
    </w:p>
    <w:p w:rsidR="00415D04" w:rsidRDefault="00415D04">
      <w:pPr>
        <w:pStyle w:val="ConsPlusNonformat"/>
        <w:jc w:val="both"/>
      </w:pPr>
      <w:r>
        <w:t xml:space="preserve">           по кредиту, полученному в валюте Российской Федерации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___________________________________________________________________________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415D04" w:rsidRDefault="00415D04">
      <w:pPr>
        <w:pStyle w:val="ConsPlusNonformat"/>
        <w:jc w:val="both"/>
      </w:pPr>
      <w:r>
        <w:t>ИНН _____________ КПП ________________ расчетный счет _____________________</w:t>
      </w:r>
    </w:p>
    <w:p w:rsidR="00415D04" w:rsidRDefault="00415D04">
      <w:pPr>
        <w:pStyle w:val="ConsPlusNonformat"/>
        <w:jc w:val="both"/>
      </w:pPr>
      <w:r>
        <w:t>в ___________________________________________ БИК _________________________</w:t>
      </w:r>
    </w:p>
    <w:p w:rsidR="00415D04" w:rsidRDefault="00415D04">
      <w:pPr>
        <w:pStyle w:val="ConsPlusNonformat"/>
        <w:jc w:val="both"/>
      </w:pPr>
      <w:r>
        <w:t xml:space="preserve">     (наименование кредитной организации)</w:t>
      </w:r>
    </w:p>
    <w:p w:rsidR="00415D04" w:rsidRDefault="00415D04">
      <w:pPr>
        <w:pStyle w:val="ConsPlusNonformat"/>
        <w:jc w:val="both"/>
      </w:pPr>
      <w:r>
        <w:t>корреспондентский счет 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код основного вида деятельности организации по </w:t>
      </w:r>
      <w:hyperlink r:id="rId38" w:history="1">
        <w:r>
          <w:rPr>
            <w:color w:val="0000FF"/>
          </w:rPr>
          <w:t>ОКВЭД2</w:t>
        </w:r>
      </w:hyperlink>
      <w:r>
        <w:t xml:space="preserve"> _____________________</w:t>
      </w:r>
    </w:p>
    <w:p w:rsidR="00415D04" w:rsidRDefault="00415D04">
      <w:pPr>
        <w:pStyle w:val="ConsPlusNonformat"/>
        <w:jc w:val="both"/>
      </w:pPr>
      <w:r>
        <w:t>___________________________________________________________________________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(цель кредита)</w:t>
      </w:r>
    </w:p>
    <w:p w:rsidR="00415D04" w:rsidRDefault="00415D04">
      <w:pPr>
        <w:pStyle w:val="ConsPlusNonformat"/>
        <w:jc w:val="both"/>
      </w:pPr>
      <w:r>
        <w:t>по кредитному договору N __________ от "__" __________ 20__ г.</w:t>
      </w:r>
    </w:p>
    <w:p w:rsidR="00415D04" w:rsidRDefault="00415D04">
      <w:pPr>
        <w:pStyle w:val="ConsPlusNonformat"/>
        <w:jc w:val="both"/>
      </w:pPr>
      <w:r>
        <w:t>в 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415D04" w:rsidRDefault="00415D04">
      <w:pPr>
        <w:pStyle w:val="ConsPlusNonformat"/>
        <w:jc w:val="both"/>
      </w:pPr>
      <w:r>
        <w:t>за период с "__" ___________ 20__ г. по "__" _______________ 20__ г.</w:t>
      </w:r>
    </w:p>
    <w:p w:rsidR="00415D04" w:rsidRDefault="00415D04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415D04" w:rsidRDefault="00415D04">
      <w:pPr>
        <w:pStyle w:val="ConsPlusNonformat"/>
        <w:jc w:val="both"/>
      </w:pPr>
      <w:r>
        <w:t>2. Срок погашения кредита по кредитному договору __________________________</w:t>
      </w:r>
    </w:p>
    <w:p w:rsidR="00415D04" w:rsidRDefault="00415D04">
      <w:pPr>
        <w:pStyle w:val="ConsPlusNonformat"/>
        <w:jc w:val="both"/>
      </w:pPr>
      <w:r>
        <w:t>3. Сумма полученного кредита ______________________________________________</w:t>
      </w:r>
    </w:p>
    <w:p w:rsidR="00415D04" w:rsidRDefault="00415D04">
      <w:pPr>
        <w:pStyle w:val="ConsPlusNonformat"/>
        <w:jc w:val="both"/>
      </w:pPr>
      <w:r>
        <w:t>4. Процентная ставка по кредиту ___________________________________________</w:t>
      </w:r>
    </w:p>
    <w:p w:rsidR="00415D04" w:rsidRDefault="00415D04">
      <w:pPr>
        <w:pStyle w:val="ConsPlusNonformat"/>
        <w:jc w:val="both"/>
      </w:pPr>
      <w:r>
        <w:t>5.  Ключевая  ставка Центрального банка Российской Федерации на дату уплаты</w:t>
      </w:r>
    </w:p>
    <w:p w:rsidR="00415D04" w:rsidRDefault="00415D04">
      <w:pPr>
        <w:pStyle w:val="ConsPlusNonformat"/>
        <w:jc w:val="both"/>
      </w:pPr>
      <w:r>
        <w:t>процентов по кредиту ______________________________________________________</w:t>
      </w:r>
    </w:p>
    <w:p w:rsidR="00415D04" w:rsidRDefault="00415D0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2721"/>
        <w:gridCol w:w="2721"/>
      </w:tblGrid>
      <w:tr w:rsidR="00415D04">
        <w:tc>
          <w:tcPr>
            <w:tcW w:w="1984" w:type="dxa"/>
          </w:tcPr>
          <w:p w:rsidR="00415D04" w:rsidRDefault="00415D04">
            <w:pPr>
              <w:pStyle w:val="ConsPlusNormal"/>
              <w:jc w:val="center"/>
            </w:pPr>
            <w:r>
              <w:t xml:space="preserve">Остаток ссудной задолженности, исходя из которой начисляется субсидия </w:t>
            </w:r>
            <w:hyperlink w:anchor="P2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415D04" w:rsidRDefault="00415D04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2721" w:type="dxa"/>
          </w:tcPr>
          <w:p w:rsidR="00415D04" w:rsidRDefault="00415D04">
            <w:pPr>
              <w:pStyle w:val="ConsPlusNormal"/>
              <w:jc w:val="center"/>
            </w:pPr>
            <w:r>
              <w:t>Размер субсидии</w:t>
            </w:r>
          </w:p>
          <w:p w:rsidR="00415D04" w:rsidRDefault="00415D04">
            <w:pPr>
              <w:pStyle w:val="ConsPlusNormal"/>
              <w:jc w:val="center"/>
            </w:pPr>
            <w:r w:rsidRPr="00924650">
              <w:rPr>
                <w:position w:val="-23"/>
              </w:rPr>
              <w:pict>
                <v:shape id="_x0000_i1025" style="width:129.75pt;height:34.5pt" coordsize="" o:spt="100" adj="0,,0" path="" filled="f" stroked="f">
                  <v:stroke joinstyle="miter"/>
                  <v:imagedata r:id="rId39" o:title="base_1_286735_32768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415D04" w:rsidRDefault="00415D04">
            <w:pPr>
              <w:pStyle w:val="ConsPlusNormal"/>
              <w:jc w:val="center"/>
            </w:pPr>
            <w:r>
              <w:t>Размер субсидии</w:t>
            </w:r>
          </w:p>
          <w:p w:rsidR="00415D04" w:rsidRDefault="00415D04">
            <w:pPr>
              <w:pStyle w:val="ConsPlusNormal"/>
              <w:jc w:val="center"/>
            </w:pPr>
            <w:r w:rsidRPr="00924650">
              <w:rPr>
                <w:position w:val="-23"/>
              </w:rPr>
              <w:pict>
                <v:shape id="_x0000_i1026" style="width:129.75pt;height:34.5pt" coordsize="" o:spt="100" adj="0,,0" path="" filled="f" stroked="f">
                  <v:stroke joinstyle="miter"/>
                  <v:imagedata r:id="rId40" o:title="base_1_286735_32769"/>
                  <v:formulas/>
                  <v:path o:connecttype="segments"/>
                </v:shape>
              </w:pict>
            </w:r>
          </w:p>
        </w:tc>
      </w:tr>
      <w:tr w:rsidR="00415D04">
        <w:tc>
          <w:tcPr>
            <w:tcW w:w="1984" w:type="dxa"/>
          </w:tcPr>
          <w:p w:rsidR="00415D04" w:rsidRDefault="00415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15D04" w:rsidRDefault="00415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415D04" w:rsidRDefault="00415D04">
            <w:pPr>
              <w:pStyle w:val="ConsPlusNormal"/>
              <w:jc w:val="center"/>
            </w:pPr>
            <w:bookmarkStart w:id="15" w:name="P263"/>
            <w:bookmarkEnd w:id="15"/>
            <w:r>
              <w:t>3</w:t>
            </w:r>
          </w:p>
        </w:tc>
        <w:tc>
          <w:tcPr>
            <w:tcW w:w="2721" w:type="dxa"/>
          </w:tcPr>
          <w:p w:rsidR="00415D04" w:rsidRDefault="00415D04">
            <w:pPr>
              <w:pStyle w:val="ConsPlusNormal"/>
              <w:jc w:val="center"/>
            </w:pPr>
            <w:bookmarkStart w:id="16" w:name="P264"/>
            <w:bookmarkEnd w:id="16"/>
            <w:r>
              <w:t>4</w:t>
            </w: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r>
        <w:t xml:space="preserve">Размер субсидии _____________ рублей (минимальная величина из </w:t>
      </w:r>
      <w:hyperlink w:anchor="P263" w:history="1">
        <w:r>
          <w:rPr>
            <w:color w:val="0000FF"/>
          </w:rPr>
          <w:t>графы 3</w:t>
        </w:r>
      </w:hyperlink>
      <w:r>
        <w:t xml:space="preserve"> или </w:t>
      </w:r>
      <w:hyperlink w:anchor="P264" w:history="1">
        <w:r>
          <w:rPr>
            <w:color w:val="0000FF"/>
          </w:rPr>
          <w:t>4</w:t>
        </w:r>
      </w:hyperlink>
    </w:p>
    <w:p w:rsidR="00415D04" w:rsidRDefault="00415D04">
      <w:pPr>
        <w:pStyle w:val="ConsPlusNonformat"/>
        <w:jc w:val="both"/>
      </w:pPr>
      <w:r>
        <w:t>настоящего документа)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Руководитель организации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Главный бухгалтер (при наличии)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lastRenderedPageBreak/>
        <w:t>Дата "__" _____________ 20__ г.</w:t>
      </w:r>
    </w:p>
    <w:p w:rsidR="00415D04" w:rsidRDefault="00415D04">
      <w:pPr>
        <w:pStyle w:val="ConsPlusNonformat"/>
        <w:jc w:val="both"/>
      </w:pPr>
      <w:r>
        <w:t xml:space="preserve">М.П. </w:t>
      </w:r>
      <w:hyperlink w:anchor="P293" w:history="1">
        <w:r>
          <w:rPr>
            <w:color w:val="0000FF"/>
          </w:rPr>
          <w:t>&lt;2&gt;</w:t>
        </w:r>
      </w:hyperlink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Расчет подтверждается: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Руководитель</w:t>
      </w:r>
    </w:p>
    <w:p w:rsidR="00415D04" w:rsidRDefault="00415D04">
      <w:pPr>
        <w:pStyle w:val="ConsPlusNonformat"/>
        <w:jc w:val="both"/>
      </w:pPr>
      <w:r>
        <w:t>кредитной организации</w:t>
      </w:r>
    </w:p>
    <w:p w:rsidR="00415D04" w:rsidRDefault="00415D04">
      <w:pPr>
        <w:pStyle w:val="ConsPlusNonformat"/>
        <w:jc w:val="both"/>
      </w:pPr>
      <w:r>
        <w:t>(уполномоченное лицо)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Главный бухгалтер  (при наличии)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Дата "__" _____________ 20__ г.</w:t>
      </w:r>
    </w:p>
    <w:p w:rsidR="00415D04" w:rsidRDefault="00415D04">
      <w:pPr>
        <w:pStyle w:val="ConsPlusNonformat"/>
        <w:jc w:val="both"/>
      </w:pPr>
      <w:r>
        <w:t xml:space="preserve">М.П. </w:t>
      </w:r>
      <w:hyperlink w:anchor="P293" w:history="1">
        <w:r>
          <w:rPr>
            <w:color w:val="0000FF"/>
          </w:rPr>
          <w:t>&lt;2&gt;</w:t>
        </w:r>
      </w:hyperlink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ind w:firstLine="540"/>
        <w:jc w:val="both"/>
      </w:pPr>
      <w:r>
        <w:t>--------------------------------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17" w:name="P292"/>
      <w:bookmarkEnd w:id="17"/>
      <w:r>
        <w:t>&lt;1&gt; Без учета задолженности по кредитам и процентам по ним, уплаченным с нарушением установленного графика.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18" w:name="P293"/>
      <w:bookmarkEnd w:id="18"/>
      <w:r>
        <w:t>&lt;2&gt; Если в соответствии с законодательством Российской Федерации лицо, представившее расчет, имеет печать.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  <w:outlineLvl w:val="1"/>
      </w:pPr>
      <w:r>
        <w:t>Приложение N 3</w:t>
      </w:r>
    </w:p>
    <w:p w:rsidR="00415D04" w:rsidRDefault="00415D04">
      <w:pPr>
        <w:pStyle w:val="ConsPlusNormal"/>
        <w:jc w:val="right"/>
      </w:pPr>
      <w:r>
        <w:t>к Правилам предоставления субсидий</w:t>
      </w:r>
    </w:p>
    <w:p w:rsidR="00415D04" w:rsidRDefault="00415D04">
      <w:pPr>
        <w:pStyle w:val="ConsPlusNormal"/>
        <w:jc w:val="right"/>
      </w:pPr>
      <w:r>
        <w:t>из федерального бюджета организациям</w:t>
      </w:r>
    </w:p>
    <w:p w:rsidR="00415D04" w:rsidRDefault="00415D04">
      <w:pPr>
        <w:pStyle w:val="ConsPlusNormal"/>
        <w:jc w:val="right"/>
      </w:pPr>
      <w:r>
        <w:t>легкой и текстильной промышленности</w:t>
      </w:r>
    </w:p>
    <w:p w:rsidR="00415D04" w:rsidRDefault="00415D04">
      <w:pPr>
        <w:pStyle w:val="ConsPlusNormal"/>
        <w:jc w:val="right"/>
      </w:pPr>
      <w:r>
        <w:t>на возмещение части затрат</w:t>
      </w:r>
    </w:p>
    <w:p w:rsidR="00415D04" w:rsidRDefault="00415D04">
      <w:pPr>
        <w:pStyle w:val="ConsPlusNormal"/>
        <w:jc w:val="right"/>
      </w:pPr>
      <w:r>
        <w:t>на уплату процентов по кредитам,</w:t>
      </w:r>
    </w:p>
    <w:p w:rsidR="00415D04" w:rsidRDefault="00415D04">
      <w:pPr>
        <w:pStyle w:val="ConsPlusNormal"/>
        <w:jc w:val="right"/>
      </w:pPr>
      <w:r>
        <w:t>полученным в российских кредитных</w:t>
      </w:r>
    </w:p>
    <w:p w:rsidR="00415D04" w:rsidRDefault="00415D04">
      <w:pPr>
        <w:pStyle w:val="ConsPlusNormal"/>
        <w:jc w:val="right"/>
      </w:pPr>
      <w:r>
        <w:t>организациях в 2013 - 2018 годах,</w:t>
      </w:r>
    </w:p>
    <w:p w:rsidR="00415D04" w:rsidRDefault="00415D04">
      <w:pPr>
        <w:pStyle w:val="ConsPlusNormal"/>
        <w:jc w:val="right"/>
      </w:pPr>
      <w:r>
        <w:t>на реализацию новых инвестиционных</w:t>
      </w:r>
    </w:p>
    <w:p w:rsidR="00415D04" w:rsidRDefault="00415D04">
      <w:pPr>
        <w:pStyle w:val="ConsPlusNormal"/>
        <w:jc w:val="right"/>
      </w:pPr>
      <w:r>
        <w:t>проектов по техническому перевооружению</w:t>
      </w:r>
    </w:p>
    <w:p w:rsidR="00415D04" w:rsidRDefault="00415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27.12.2017 N 1654)</w:t>
            </w: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</w:pPr>
      <w:r>
        <w:t>(форма)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bookmarkStart w:id="19" w:name="P314"/>
      <w:bookmarkEnd w:id="19"/>
      <w:r>
        <w:t xml:space="preserve">                                  РАСЧЕТ</w:t>
      </w:r>
    </w:p>
    <w:p w:rsidR="00415D04" w:rsidRDefault="00415D04">
      <w:pPr>
        <w:pStyle w:val="ConsPlusNonformat"/>
        <w:jc w:val="both"/>
      </w:pPr>
      <w:r>
        <w:t xml:space="preserve">             размера субсидии, предоставляемой из федерального</w:t>
      </w:r>
    </w:p>
    <w:p w:rsidR="00415D04" w:rsidRDefault="00415D04">
      <w:pPr>
        <w:pStyle w:val="ConsPlusNonformat"/>
        <w:jc w:val="both"/>
      </w:pPr>
      <w:r>
        <w:t xml:space="preserve">          бюджета на возмещение части затрат на уплату процентов</w:t>
      </w:r>
    </w:p>
    <w:p w:rsidR="00415D04" w:rsidRDefault="00415D04">
      <w:pPr>
        <w:pStyle w:val="ConsPlusNonformat"/>
        <w:jc w:val="both"/>
      </w:pPr>
      <w:r>
        <w:t xml:space="preserve">               по кредиту, полученному в иностранной валюте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 xml:space="preserve">                                                                 (в рублях)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___________________________________________________________________________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415D04" w:rsidRDefault="00415D04">
      <w:pPr>
        <w:pStyle w:val="ConsPlusNonformat"/>
        <w:jc w:val="both"/>
      </w:pPr>
      <w:r>
        <w:t>ИНН _____________ КПП ________________ расчетный счет _____________________</w:t>
      </w:r>
    </w:p>
    <w:p w:rsidR="00415D04" w:rsidRDefault="00415D04">
      <w:pPr>
        <w:pStyle w:val="ConsPlusNonformat"/>
        <w:jc w:val="both"/>
      </w:pPr>
      <w:r>
        <w:t>___________________________________________________________________________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>в 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415D04" w:rsidRDefault="00415D04">
      <w:pPr>
        <w:pStyle w:val="ConsPlusNonformat"/>
        <w:jc w:val="both"/>
      </w:pPr>
      <w:r>
        <w:t>___________________________________________________________________________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lastRenderedPageBreak/>
        <w:t>БИК _________________________ корреспондентский счет ______________________</w:t>
      </w:r>
    </w:p>
    <w:p w:rsidR="00415D04" w:rsidRDefault="00415D04">
      <w:pPr>
        <w:pStyle w:val="ConsPlusNonformat"/>
        <w:jc w:val="both"/>
      </w:pPr>
      <w:r>
        <w:t xml:space="preserve">код основного вида деятельности организации по </w:t>
      </w:r>
      <w:hyperlink r:id="rId42" w:history="1">
        <w:r>
          <w:rPr>
            <w:color w:val="0000FF"/>
          </w:rPr>
          <w:t>ОКВЭД2</w:t>
        </w:r>
      </w:hyperlink>
      <w:r>
        <w:t xml:space="preserve"> _____________________</w:t>
      </w:r>
    </w:p>
    <w:p w:rsidR="00415D04" w:rsidRDefault="00415D04">
      <w:pPr>
        <w:pStyle w:val="ConsPlusNonformat"/>
        <w:jc w:val="both"/>
      </w:pPr>
      <w:r>
        <w:t>___________________________________________________________________________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(цель кредита)</w:t>
      </w:r>
    </w:p>
    <w:p w:rsidR="00415D04" w:rsidRDefault="00415D04">
      <w:pPr>
        <w:pStyle w:val="ConsPlusNonformat"/>
        <w:jc w:val="both"/>
      </w:pPr>
      <w:r>
        <w:t>по кредитному договору N _____ от "__" __________ 20__ г.</w:t>
      </w:r>
    </w:p>
    <w:p w:rsidR="00415D04" w:rsidRDefault="00415D04">
      <w:pPr>
        <w:pStyle w:val="ConsPlusNonformat"/>
        <w:jc w:val="both"/>
      </w:pPr>
      <w:r>
        <w:t>в 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415D04" w:rsidRDefault="00415D04">
      <w:pPr>
        <w:pStyle w:val="ConsPlusNonformat"/>
        <w:jc w:val="both"/>
      </w:pPr>
      <w:r>
        <w:t>за период с "__" ___________ 20__ г. по "__" _______________ 20__ г.</w:t>
      </w:r>
    </w:p>
    <w:p w:rsidR="00415D04" w:rsidRDefault="00415D04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415D04" w:rsidRDefault="00415D04">
      <w:pPr>
        <w:pStyle w:val="ConsPlusNonformat"/>
        <w:jc w:val="both"/>
      </w:pPr>
      <w:r>
        <w:t>2. Срок погашения кредита по кредитному договору __________________________</w:t>
      </w:r>
    </w:p>
    <w:p w:rsidR="00415D04" w:rsidRDefault="00415D04">
      <w:pPr>
        <w:pStyle w:val="ConsPlusNonformat"/>
        <w:jc w:val="both"/>
      </w:pPr>
      <w:r>
        <w:t>3. Сумма полученного кредита в иностранной валюте _________________________</w:t>
      </w:r>
    </w:p>
    <w:p w:rsidR="00415D04" w:rsidRDefault="00415D04">
      <w:pPr>
        <w:pStyle w:val="ConsPlusNonformat"/>
        <w:jc w:val="both"/>
      </w:pPr>
      <w:r>
        <w:t>4. Процентная ставка по кредиту ___________________________________________</w:t>
      </w:r>
    </w:p>
    <w:p w:rsidR="00415D04" w:rsidRDefault="00415D04">
      <w:pPr>
        <w:pStyle w:val="ConsPlusNonformat"/>
        <w:jc w:val="both"/>
      </w:pPr>
      <w:r>
        <w:t>5.  Предельная  ставка  по  кредиту, используемая для расчета максимального</w:t>
      </w:r>
    </w:p>
    <w:p w:rsidR="00415D04" w:rsidRDefault="00415D04">
      <w:pPr>
        <w:pStyle w:val="ConsPlusNonformat"/>
        <w:jc w:val="both"/>
      </w:pPr>
      <w:r>
        <w:t>размера субсидии, _________________________________________________________</w:t>
      </w:r>
    </w:p>
    <w:p w:rsidR="00415D04" w:rsidRDefault="00415D04">
      <w:pPr>
        <w:pStyle w:val="ConsPlusNonformat"/>
        <w:jc w:val="both"/>
      </w:pPr>
      <w:r>
        <w:t>___________________________________________________________________________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>6.  Курс иностранной валюты по отношению к рублю, установленный Центральным</w:t>
      </w:r>
    </w:p>
    <w:p w:rsidR="00415D04" w:rsidRDefault="00415D04">
      <w:pPr>
        <w:pStyle w:val="ConsPlusNonformat"/>
        <w:jc w:val="both"/>
      </w:pPr>
      <w:r>
        <w:t>банком  Российской  Федерации  на  дату  уплаты  организацией  процентов по</w:t>
      </w:r>
    </w:p>
    <w:p w:rsidR="00415D04" w:rsidRDefault="00415D04">
      <w:pPr>
        <w:pStyle w:val="ConsPlusNonformat"/>
        <w:jc w:val="both"/>
      </w:pPr>
      <w:r>
        <w:t>кредиту, __________________________________________________________________</w:t>
      </w:r>
    </w:p>
    <w:p w:rsidR="00415D04" w:rsidRDefault="00415D04">
      <w:pPr>
        <w:pStyle w:val="ConsPlusNonformat"/>
        <w:jc w:val="both"/>
      </w:pPr>
      <w:r>
        <w:t>7. Дата уплаты организацией процентов по кредиту __________________________</w:t>
      </w:r>
    </w:p>
    <w:p w:rsidR="00415D04" w:rsidRDefault="00415D04">
      <w:pPr>
        <w:pStyle w:val="ConsPlusNormal"/>
        <w:jc w:val="both"/>
      </w:pPr>
    </w:p>
    <w:p w:rsidR="00415D04" w:rsidRDefault="00415D04">
      <w:pPr>
        <w:sectPr w:rsidR="00415D04" w:rsidSect="00564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8"/>
        <w:gridCol w:w="1587"/>
        <w:gridCol w:w="3572"/>
        <w:gridCol w:w="3685"/>
      </w:tblGrid>
      <w:tr w:rsidR="00415D04">
        <w:tc>
          <w:tcPr>
            <w:tcW w:w="2588" w:type="dxa"/>
          </w:tcPr>
          <w:p w:rsidR="00415D04" w:rsidRDefault="00415D04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которой начисляется субсидия (указывается в иностранной валюте) </w:t>
            </w:r>
            <w:hyperlink w:anchor="P3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415D04" w:rsidRDefault="00415D04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572" w:type="dxa"/>
          </w:tcPr>
          <w:p w:rsidR="00415D04" w:rsidRDefault="00415D04">
            <w:pPr>
              <w:pStyle w:val="ConsPlusNormal"/>
              <w:jc w:val="center"/>
            </w:pPr>
            <w:r>
              <w:t>Размер субсидии</w:t>
            </w:r>
          </w:p>
          <w:p w:rsidR="00415D04" w:rsidRDefault="00415D04">
            <w:pPr>
              <w:pStyle w:val="ConsPlusNormal"/>
              <w:jc w:val="center"/>
            </w:pPr>
            <w:r w:rsidRPr="00924650">
              <w:rPr>
                <w:position w:val="-24"/>
              </w:rPr>
              <w:pict>
                <v:shape id="_x0000_i1027" style="width:172.5pt;height:35.25pt" coordsize="" o:spt="100" adj="0,,0" path="" filled="f" stroked="f">
                  <v:stroke joinstyle="miter"/>
                  <v:imagedata r:id="rId43" o:title="base_1_286735_32770"/>
                  <v:formulas/>
                  <v:path o:connecttype="segments"/>
                </v:shape>
              </w:pict>
            </w:r>
          </w:p>
        </w:tc>
        <w:tc>
          <w:tcPr>
            <w:tcW w:w="3685" w:type="dxa"/>
          </w:tcPr>
          <w:p w:rsidR="00415D04" w:rsidRDefault="00415D04">
            <w:pPr>
              <w:pStyle w:val="ConsPlusNormal"/>
              <w:jc w:val="center"/>
            </w:pPr>
            <w:r>
              <w:t>Размер субсидии</w:t>
            </w:r>
          </w:p>
          <w:p w:rsidR="00415D04" w:rsidRDefault="00415D04">
            <w:pPr>
              <w:pStyle w:val="ConsPlusNormal"/>
              <w:jc w:val="center"/>
            </w:pPr>
            <w:r w:rsidRPr="00924650">
              <w:rPr>
                <w:position w:val="-25"/>
              </w:rPr>
              <w:pict>
                <v:shape id="_x0000_i1028" style="width:176.25pt;height:36pt" coordsize="" o:spt="100" adj="0,,0" path="" filled="f" stroked="f">
                  <v:stroke joinstyle="miter"/>
                  <v:imagedata r:id="rId44" o:title="base_1_286735_32771"/>
                  <v:formulas/>
                  <v:path o:connecttype="segments"/>
                </v:shape>
              </w:pict>
            </w:r>
          </w:p>
        </w:tc>
      </w:tr>
      <w:tr w:rsidR="00415D04">
        <w:tc>
          <w:tcPr>
            <w:tcW w:w="2588" w:type="dxa"/>
          </w:tcPr>
          <w:p w:rsidR="00415D04" w:rsidRDefault="00415D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415D04" w:rsidRDefault="00415D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415D04" w:rsidRDefault="00415D04">
            <w:pPr>
              <w:pStyle w:val="ConsPlusNormal"/>
              <w:jc w:val="center"/>
            </w:pPr>
            <w:bookmarkStart w:id="20" w:name="P356"/>
            <w:bookmarkEnd w:id="20"/>
            <w:r>
              <w:t>3</w:t>
            </w:r>
          </w:p>
        </w:tc>
        <w:tc>
          <w:tcPr>
            <w:tcW w:w="3685" w:type="dxa"/>
          </w:tcPr>
          <w:p w:rsidR="00415D04" w:rsidRDefault="00415D04">
            <w:pPr>
              <w:pStyle w:val="ConsPlusNormal"/>
              <w:jc w:val="center"/>
            </w:pPr>
            <w:bookmarkStart w:id="21" w:name="P357"/>
            <w:bookmarkEnd w:id="21"/>
            <w:r>
              <w:t>4</w:t>
            </w:r>
          </w:p>
        </w:tc>
      </w:tr>
    </w:tbl>
    <w:p w:rsidR="00415D04" w:rsidRDefault="00415D04">
      <w:pPr>
        <w:sectPr w:rsidR="00415D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r>
        <w:t xml:space="preserve">Размер субсидии _____________ рублей (минимальная величина из </w:t>
      </w:r>
      <w:hyperlink w:anchor="P356" w:history="1">
        <w:r>
          <w:rPr>
            <w:color w:val="0000FF"/>
          </w:rPr>
          <w:t>графы 3</w:t>
        </w:r>
      </w:hyperlink>
      <w:r>
        <w:t xml:space="preserve"> или </w:t>
      </w:r>
      <w:hyperlink w:anchor="P357" w:history="1">
        <w:r>
          <w:rPr>
            <w:color w:val="0000FF"/>
          </w:rPr>
          <w:t>4</w:t>
        </w:r>
      </w:hyperlink>
    </w:p>
    <w:p w:rsidR="00415D04" w:rsidRDefault="00415D04">
      <w:pPr>
        <w:pStyle w:val="ConsPlusNonformat"/>
        <w:jc w:val="both"/>
      </w:pPr>
      <w:r>
        <w:t>настоящего документа)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Руководитель</w:t>
      </w:r>
    </w:p>
    <w:p w:rsidR="00415D04" w:rsidRDefault="00415D04">
      <w:pPr>
        <w:pStyle w:val="ConsPlusNonformat"/>
        <w:jc w:val="both"/>
      </w:pPr>
      <w:r>
        <w:t>организации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Главный бухгалтер (при наличии)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Дата "__" _____________ 20__ г.</w:t>
      </w:r>
    </w:p>
    <w:p w:rsidR="00415D04" w:rsidRDefault="00415D04">
      <w:pPr>
        <w:pStyle w:val="ConsPlusNonformat"/>
        <w:jc w:val="both"/>
      </w:pPr>
      <w:r>
        <w:t xml:space="preserve">М.П. </w:t>
      </w:r>
      <w:hyperlink w:anchor="P387" w:history="1">
        <w:r>
          <w:rPr>
            <w:color w:val="0000FF"/>
          </w:rPr>
          <w:t>&lt;2&gt;</w:t>
        </w:r>
      </w:hyperlink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Расчет подтверждается: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Руководитель</w:t>
      </w:r>
    </w:p>
    <w:p w:rsidR="00415D04" w:rsidRDefault="00415D04">
      <w:pPr>
        <w:pStyle w:val="ConsPlusNonformat"/>
        <w:jc w:val="both"/>
      </w:pPr>
      <w:r>
        <w:t>кредитной организации</w:t>
      </w:r>
    </w:p>
    <w:p w:rsidR="00415D04" w:rsidRDefault="00415D04">
      <w:pPr>
        <w:pStyle w:val="ConsPlusNonformat"/>
        <w:jc w:val="both"/>
      </w:pPr>
      <w:r>
        <w:t>(уполномоченное лицо)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Главный бухгалтер (при наличии)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Дата "__" _____________ 20__ г.</w:t>
      </w:r>
    </w:p>
    <w:p w:rsidR="00415D04" w:rsidRDefault="00415D04">
      <w:pPr>
        <w:pStyle w:val="ConsPlusNonformat"/>
        <w:jc w:val="both"/>
      </w:pPr>
      <w:r>
        <w:t xml:space="preserve">М.П. </w:t>
      </w:r>
      <w:hyperlink w:anchor="P387" w:history="1">
        <w:r>
          <w:rPr>
            <w:color w:val="0000FF"/>
          </w:rPr>
          <w:t>&lt;2&gt;</w:t>
        </w:r>
      </w:hyperlink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ind w:firstLine="540"/>
        <w:jc w:val="both"/>
      </w:pPr>
      <w:r>
        <w:t>--------------------------------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22" w:name="P386"/>
      <w:bookmarkEnd w:id="22"/>
      <w:r>
        <w:t>&lt;1&gt; Без учета задолженности по кредитам и процентам по ним, уплаченным с нарушением установленного графика.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23" w:name="P387"/>
      <w:bookmarkEnd w:id="23"/>
      <w:r>
        <w:t>&lt;2&gt; Если в соответствии с законодательством Российской Федерации лицо, представившее расчет, имеет печать.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  <w:outlineLvl w:val="1"/>
      </w:pPr>
      <w:r>
        <w:t>Приложение N 4</w:t>
      </w:r>
    </w:p>
    <w:p w:rsidR="00415D04" w:rsidRDefault="00415D04">
      <w:pPr>
        <w:pStyle w:val="ConsPlusNormal"/>
        <w:jc w:val="right"/>
      </w:pPr>
      <w:r>
        <w:t>к Правилам предоставления субсидий</w:t>
      </w:r>
    </w:p>
    <w:p w:rsidR="00415D04" w:rsidRDefault="00415D04">
      <w:pPr>
        <w:pStyle w:val="ConsPlusNormal"/>
        <w:jc w:val="right"/>
      </w:pPr>
      <w:r>
        <w:t>из федерального бюджета организациям</w:t>
      </w:r>
    </w:p>
    <w:p w:rsidR="00415D04" w:rsidRDefault="00415D04">
      <w:pPr>
        <w:pStyle w:val="ConsPlusNormal"/>
        <w:jc w:val="right"/>
      </w:pPr>
      <w:r>
        <w:t>легкой и текстильной промышленности</w:t>
      </w:r>
    </w:p>
    <w:p w:rsidR="00415D04" w:rsidRDefault="00415D04">
      <w:pPr>
        <w:pStyle w:val="ConsPlusNormal"/>
        <w:jc w:val="right"/>
      </w:pPr>
      <w:r>
        <w:t>на возмещение части затрат</w:t>
      </w:r>
    </w:p>
    <w:p w:rsidR="00415D04" w:rsidRDefault="00415D04">
      <w:pPr>
        <w:pStyle w:val="ConsPlusNormal"/>
        <w:jc w:val="right"/>
      </w:pPr>
      <w:r>
        <w:t>на уплату процентов по кредитам,</w:t>
      </w:r>
    </w:p>
    <w:p w:rsidR="00415D04" w:rsidRDefault="00415D04">
      <w:pPr>
        <w:pStyle w:val="ConsPlusNormal"/>
        <w:jc w:val="right"/>
      </w:pPr>
      <w:r>
        <w:t>полученным в российских кредитных</w:t>
      </w:r>
    </w:p>
    <w:p w:rsidR="00415D04" w:rsidRDefault="00415D04">
      <w:pPr>
        <w:pStyle w:val="ConsPlusNormal"/>
        <w:jc w:val="right"/>
      </w:pPr>
      <w:r>
        <w:t>организациях в 2013 - 2018 годах,</w:t>
      </w:r>
    </w:p>
    <w:p w:rsidR="00415D04" w:rsidRDefault="00415D04">
      <w:pPr>
        <w:pStyle w:val="ConsPlusNormal"/>
        <w:jc w:val="right"/>
      </w:pPr>
      <w:r>
        <w:t>на реализацию новых инвестиционных</w:t>
      </w:r>
    </w:p>
    <w:p w:rsidR="00415D04" w:rsidRDefault="00415D04">
      <w:pPr>
        <w:pStyle w:val="ConsPlusNormal"/>
        <w:jc w:val="right"/>
      </w:pPr>
      <w:r>
        <w:t>проектов по техническому перевооружению</w:t>
      </w:r>
    </w:p>
    <w:p w:rsidR="00415D04" w:rsidRDefault="00415D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D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D04" w:rsidRDefault="00415D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27.12.2017 N 1654)</w:t>
            </w: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</w:pPr>
      <w:r>
        <w:t>(форма)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bookmarkStart w:id="24" w:name="P408"/>
      <w:bookmarkEnd w:id="24"/>
      <w:r>
        <w:t xml:space="preserve">                                   ОТЧЕТ</w:t>
      </w:r>
    </w:p>
    <w:p w:rsidR="00415D04" w:rsidRDefault="00415D04">
      <w:pPr>
        <w:pStyle w:val="ConsPlusNonformat"/>
        <w:jc w:val="both"/>
      </w:pPr>
      <w:r>
        <w:t xml:space="preserve">        об исполнении кредитного договора N     от         20   г.</w:t>
      </w:r>
    </w:p>
    <w:p w:rsidR="00415D04" w:rsidRDefault="00415D04">
      <w:pPr>
        <w:pStyle w:val="ConsPlusNonformat"/>
        <w:jc w:val="both"/>
      </w:pPr>
      <w:r>
        <w:t xml:space="preserve">               на реализацию нового инвестиционного проекта</w:t>
      </w:r>
    </w:p>
    <w:p w:rsidR="00415D04" w:rsidRDefault="00415D04">
      <w:pPr>
        <w:pStyle w:val="ConsPlusNonformat"/>
        <w:jc w:val="both"/>
      </w:pPr>
      <w:r>
        <w:lastRenderedPageBreak/>
        <w:t xml:space="preserve">                      по техническому перевооружению</w:t>
      </w:r>
    </w:p>
    <w:p w:rsidR="00415D04" w:rsidRDefault="00415D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2"/>
        <w:gridCol w:w="360"/>
        <w:gridCol w:w="1659"/>
        <w:gridCol w:w="1079"/>
        <w:gridCol w:w="718"/>
        <w:gridCol w:w="1304"/>
      </w:tblGrid>
      <w:tr w:rsidR="00415D04">
        <w:tc>
          <w:tcPr>
            <w:tcW w:w="4372" w:type="dxa"/>
            <w:gridSpan w:val="2"/>
            <w:tcBorders>
              <w:top w:val="nil"/>
              <w:left w:val="nil"/>
              <w:bottom w:val="nil"/>
            </w:tcBorders>
          </w:tcPr>
          <w:p w:rsidR="00415D04" w:rsidRDefault="00415D04">
            <w:pPr>
              <w:pStyle w:val="ConsPlusNormal"/>
            </w:pPr>
          </w:p>
        </w:tc>
        <w:tc>
          <w:tcPr>
            <w:tcW w:w="1659" w:type="dxa"/>
          </w:tcPr>
          <w:p w:rsidR="00415D04" w:rsidRDefault="00415D04">
            <w:pPr>
              <w:pStyle w:val="ConsPlusNormal"/>
              <w:jc w:val="center"/>
            </w:pPr>
            <w:r>
              <w:t>Дата гашения кредита</w:t>
            </w:r>
          </w:p>
        </w:tc>
        <w:tc>
          <w:tcPr>
            <w:tcW w:w="1079" w:type="dxa"/>
          </w:tcPr>
          <w:p w:rsidR="00415D04" w:rsidRDefault="00415D04">
            <w:pPr>
              <w:pStyle w:val="ConsPlusNormal"/>
              <w:jc w:val="center"/>
            </w:pPr>
            <w:r>
              <w:t>Сумма гашения</w:t>
            </w:r>
          </w:p>
        </w:tc>
        <w:tc>
          <w:tcPr>
            <w:tcW w:w="2022" w:type="dxa"/>
            <w:gridSpan w:val="2"/>
          </w:tcPr>
          <w:p w:rsidR="00415D04" w:rsidRDefault="00415D04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415D04">
        <w:tblPrEx>
          <w:tblBorders>
            <w:left w:val="single" w:sz="4" w:space="0" w:color="auto"/>
          </w:tblBorders>
        </w:tblPrEx>
        <w:tc>
          <w:tcPr>
            <w:tcW w:w="4012" w:type="dxa"/>
          </w:tcPr>
          <w:p w:rsidR="00415D04" w:rsidRDefault="00415D04">
            <w:pPr>
              <w:pStyle w:val="ConsPlusNormal"/>
            </w:pPr>
            <w:r>
              <w:t>Сумма кредита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5D04" w:rsidRDefault="00415D04">
            <w:pPr>
              <w:pStyle w:val="ConsPlusNormal"/>
            </w:pPr>
          </w:p>
        </w:tc>
        <w:tc>
          <w:tcPr>
            <w:tcW w:w="165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718" w:type="dxa"/>
            <w:tcBorders>
              <w:right w:val="nil"/>
            </w:tcBorders>
          </w:tcPr>
          <w:p w:rsidR="00415D04" w:rsidRDefault="00415D04">
            <w:pPr>
              <w:pStyle w:val="ConsPlusNormal"/>
            </w:pPr>
            <w:r>
              <w:t>N</w:t>
            </w:r>
          </w:p>
        </w:tc>
        <w:tc>
          <w:tcPr>
            <w:tcW w:w="1304" w:type="dxa"/>
            <w:tcBorders>
              <w:left w:val="nil"/>
            </w:tcBorders>
          </w:tcPr>
          <w:p w:rsidR="00415D04" w:rsidRDefault="00415D04">
            <w:pPr>
              <w:pStyle w:val="ConsPlusNormal"/>
              <w:jc w:val="both"/>
            </w:pPr>
            <w:r>
              <w:t>от</w:t>
            </w:r>
          </w:p>
        </w:tc>
      </w:tr>
      <w:tr w:rsidR="00415D04">
        <w:tblPrEx>
          <w:tblBorders>
            <w:left w:val="single" w:sz="4" w:space="0" w:color="auto"/>
          </w:tblBorders>
        </w:tblPrEx>
        <w:tc>
          <w:tcPr>
            <w:tcW w:w="4012" w:type="dxa"/>
          </w:tcPr>
          <w:p w:rsidR="00415D04" w:rsidRDefault="00415D04">
            <w:pPr>
              <w:pStyle w:val="ConsPlusNormal"/>
            </w:pPr>
            <w:r>
              <w:t>Дата зачисления кредита на счет 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5D04" w:rsidRDefault="00415D04">
            <w:pPr>
              <w:pStyle w:val="ConsPlusNormal"/>
            </w:pPr>
          </w:p>
        </w:tc>
        <w:tc>
          <w:tcPr>
            <w:tcW w:w="165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718" w:type="dxa"/>
            <w:tcBorders>
              <w:right w:val="nil"/>
            </w:tcBorders>
          </w:tcPr>
          <w:p w:rsidR="00415D04" w:rsidRDefault="00415D04">
            <w:pPr>
              <w:pStyle w:val="ConsPlusNormal"/>
            </w:pPr>
            <w:r>
              <w:t>N</w:t>
            </w:r>
          </w:p>
        </w:tc>
        <w:tc>
          <w:tcPr>
            <w:tcW w:w="1304" w:type="dxa"/>
            <w:tcBorders>
              <w:left w:val="nil"/>
            </w:tcBorders>
          </w:tcPr>
          <w:p w:rsidR="00415D04" w:rsidRDefault="00415D04">
            <w:pPr>
              <w:pStyle w:val="ConsPlusNormal"/>
              <w:jc w:val="both"/>
            </w:pPr>
            <w:r>
              <w:t>от</w:t>
            </w:r>
          </w:p>
        </w:tc>
      </w:tr>
      <w:tr w:rsidR="00415D04">
        <w:tblPrEx>
          <w:tblBorders>
            <w:left w:val="single" w:sz="4" w:space="0" w:color="auto"/>
          </w:tblBorders>
        </w:tblPrEx>
        <w:tc>
          <w:tcPr>
            <w:tcW w:w="4012" w:type="dxa"/>
          </w:tcPr>
          <w:p w:rsidR="00415D04" w:rsidRDefault="00415D04">
            <w:pPr>
              <w:pStyle w:val="ConsPlusNormal"/>
            </w:pPr>
            <w:r>
              <w:t>Срок пользования до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15D04" w:rsidRDefault="00415D04">
            <w:pPr>
              <w:pStyle w:val="ConsPlusNormal"/>
            </w:pPr>
          </w:p>
        </w:tc>
        <w:tc>
          <w:tcPr>
            <w:tcW w:w="165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718" w:type="dxa"/>
            <w:tcBorders>
              <w:right w:val="nil"/>
            </w:tcBorders>
          </w:tcPr>
          <w:p w:rsidR="00415D04" w:rsidRDefault="00415D04">
            <w:pPr>
              <w:pStyle w:val="ConsPlusNormal"/>
            </w:pPr>
            <w:r>
              <w:t>N</w:t>
            </w:r>
          </w:p>
        </w:tc>
        <w:tc>
          <w:tcPr>
            <w:tcW w:w="1304" w:type="dxa"/>
            <w:tcBorders>
              <w:left w:val="nil"/>
            </w:tcBorders>
          </w:tcPr>
          <w:p w:rsidR="00415D04" w:rsidRDefault="00415D04">
            <w:pPr>
              <w:pStyle w:val="ConsPlusNormal"/>
              <w:jc w:val="both"/>
            </w:pPr>
            <w:r>
              <w:t>от</w:t>
            </w: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r>
        <w:t xml:space="preserve">                            Направление кредита</w:t>
      </w:r>
    </w:p>
    <w:p w:rsidR="00415D04" w:rsidRDefault="00415D0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879"/>
        <w:gridCol w:w="1913"/>
        <w:gridCol w:w="1245"/>
        <w:gridCol w:w="1928"/>
      </w:tblGrid>
      <w:tr w:rsidR="00415D04">
        <w:tc>
          <w:tcPr>
            <w:tcW w:w="2098" w:type="dxa"/>
          </w:tcPr>
          <w:p w:rsidR="00415D04" w:rsidRDefault="00415D04">
            <w:pPr>
              <w:pStyle w:val="ConsPlusNormal"/>
              <w:jc w:val="center"/>
            </w:pPr>
            <w:r>
              <w:t>Поставщик (подрядчик)</w:t>
            </w:r>
          </w:p>
        </w:tc>
        <w:tc>
          <w:tcPr>
            <w:tcW w:w="1879" w:type="dxa"/>
          </w:tcPr>
          <w:p w:rsidR="00415D04" w:rsidRDefault="00415D04">
            <w:pPr>
              <w:pStyle w:val="ConsPlusNormal"/>
              <w:jc w:val="center"/>
            </w:pPr>
            <w:r>
              <w:t>Договор (соглашение)</w:t>
            </w:r>
          </w:p>
        </w:tc>
        <w:tc>
          <w:tcPr>
            <w:tcW w:w="1913" w:type="dxa"/>
          </w:tcPr>
          <w:p w:rsidR="00415D04" w:rsidRDefault="00415D04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245" w:type="dxa"/>
          </w:tcPr>
          <w:p w:rsidR="00415D04" w:rsidRDefault="00415D04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928" w:type="dxa"/>
          </w:tcPr>
          <w:p w:rsidR="00415D04" w:rsidRDefault="00415D04">
            <w:pPr>
              <w:pStyle w:val="ConsPlusNormal"/>
              <w:jc w:val="center"/>
            </w:pPr>
            <w:r>
              <w:t>Номер поручения, дата</w:t>
            </w:r>
          </w:p>
        </w:tc>
      </w:tr>
      <w:tr w:rsidR="00415D04">
        <w:tc>
          <w:tcPr>
            <w:tcW w:w="2098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8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13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245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28" w:type="dxa"/>
          </w:tcPr>
          <w:p w:rsidR="00415D04" w:rsidRDefault="00415D04">
            <w:pPr>
              <w:pStyle w:val="ConsPlusNormal"/>
            </w:pPr>
          </w:p>
        </w:tc>
      </w:tr>
      <w:tr w:rsidR="00415D04">
        <w:tc>
          <w:tcPr>
            <w:tcW w:w="2098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8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13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245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28" w:type="dxa"/>
          </w:tcPr>
          <w:p w:rsidR="00415D04" w:rsidRDefault="00415D04">
            <w:pPr>
              <w:pStyle w:val="ConsPlusNormal"/>
            </w:pPr>
          </w:p>
        </w:tc>
      </w:tr>
      <w:tr w:rsidR="00415D04">
        <w:tc>
          <w:tcPr>
            <w:tcW w:w="2098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8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13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245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28" w:type="dxa"/>
          </w:tcPr>
          <w:p w:rsidR="00415D04" w:rsidRDefault="00415D04">
            <w:pPr>
              <w:pStyle w:val="ConsPlusNormal"/>
            </w:pPr>
          </w:p>
        </w:tc>
      </w:tr>
      <w:tr w:rsidR="00415D04">
        <w:tc>
          <w:tcPr>
            <w:tcW w:w="2098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8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13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245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28" w:type="dxa"/>
          </w:tcPr>
          <w:p w:rsidR="00415D04" w:rsidRDefault="00415D04">
            <w:pPr>
              <w:pStyle w:val="ConsPlusNormal"/>
            </w:pPr>
          </w:p>
        </w:tc>
      </w:tr>
      <w:tr w:rsidR="00415D04">
        <w:tc>
          <w:tcPr>
            <w:tcW w:w="2098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8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13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245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28" w:type="dxa"/>
          </w:tcPr>
          <w:p w:rsidR="00415D04" w:rsidRDefault="00415D04">
            <w:pPr>
              <w:pStyle w:val="ConsPlusNormal"/>
            </w:pPr>
          </w:p>
        </w:tc>
      </w:tr>
      <w:tr w:rsidR="00415D04">
        <w:tc>
          <w:tcPr>
            <w:tcW w:w="2098" w:type="dxa"/>
          </w:tcPr>
          <w:p w:rsidR="00415D04" w:rsidRDefault="00415D04">
            <w:pPr>
              <w:pStyle w:val="ConsPlusNormal"/>
            </w:pPr>
            <w:r>
              <w:t>Итого</w:t>
            </w:r>
          </w:p>
        </w:tc>
        <w:tc>
          <w:tcPr>
            <w:tcW w:w="1879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13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245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928" w:type="dxa"/>
          </w:tcPr>
          <w:p w:rsidR="00415D04" w:rsidRDefault="00415D04">
            <w:pPr>
              <w:pStyle w:val="ConsPlusNormal"/>
            </w:pP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r>
        <w:t xml:space="preserve">                        Всего к расчету компенсации</w:t>
      </w:r>
    </w:p>
    <w:p w:rsidR="00415D04" w:rsidRDefault="00415D0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1"/>
        <w:gridCol w:w="1128"/>
        <w:gridCol w:w="911"/>
        <w:gridCol w:w="1086"/>
        <w:gridCol w:w="1181"/>
        <w:gridCol w:w="1361"/>
        <w:gridCol w:w="1041"/>
        <w:gridCol w:w="1043"/>
      </w:tblGrid>
      <w:tr w:rsidR="00415D04">
        <w:tc>
          <w:tcPr>
            <w:tcW w:w="1321" w:type="dxa"/>
          </w:tcPr>
          <w:p w:rsidR="00415D04" w:rsidRDefault="00415D04">
            <w:pPr>
              <w:pStyle w:val="ConsPlusNormal"/>
              <w:jc w:val="center"/>
            </w:pPr>
            <w:r>
              <w:t>Сумма ссудной задолженности к начислению</w:t>
            </w:r>
          </w:p>
        </w:tc>
        <w:tc>
          <w:tcPr>
            <w:tcW w:w="1128" w:type="dxa"/>
          </w:tcPr>
          <w:p w:rsidR="00415D04" w:rsidRDefault="00415D04">
            <w:pPr>
              <w:pStyle w:val="ConsPlusNormal"/>
              <w:jc w:val="center"/>
            </w:pPr>
            <w:r>
              <w:t>Период начисления процентов (период)</w:t>
            </w:r>
          </w:p>
        </w:tc>
        <w:tc>
          <w:tcPr>
            <w:tcW w:w="911" w:type="dxa"/>
          </w:tcPr>
          <w:p w:rsidR="00415D04" w:rsidRDefault="00415D04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1086" w:type="dxa"/>
          </w:tcPr>
          <w:p w:rsidR="00415D04" w:rsidRDefault="00415D04">
            <w:pPr>
              <w:pStyle w:val="ConsPlusNormal"/>
              <w:jc w:val="center"/>
            </w:pPr>
            <w:r>
              <w:t>Ставка Банка России (процентов)</w:t>
            </w:r>
          </w:p>
        </w:tc>
        <w:tc>
          <w:tcPr>
            <w:tcW w:w="1181" w:type="dxa"/>
          </w:tcPr>
          <w:p w:rsidR="00415D04" w:rsidRDefault="00415D04">
            <w:pPr>
              <w:pStyle w:val="ConsPlusNormal"/>
              <w:jc w:val="center"/>
            </w:pPr>
            <w:r>
              <w:t>Ставка по кредитному договору (процентов)</w:t>
            </w:r>
          </w:p>
        </w:tc>
        <w:tc>
          <w:tcPr>
            <w:tcW w:w="1361" w:type="dxa"/>
          </w:tcPr>
          <w:p w:rsidR="00415D04" w:rsidRDefault="00415D04">
            <w:pPr>
              <w:pStyle w:val="ConsPlusNormal"/>
              <w:jc w:val="center"/>
            </w:pPr>
            <w:r>
              <w:t>Срок платежа по кредитному договору (процентов)</w:t>
            </w:r>
          </w:p>
        </w:tc>
        <w:tc>
          <w:tcPr>
            <w:tcW w:w="1041" w:type="dxa"/>
          </w:tcPr>
          <w:p w:rsidR="00415D04" w:rsidRDefault="00415D04">
            <w:pPr>
              <w:pStyle w:val="ConsPlusNormal"/>
              <w:jc w:val="center"/>
            </w:pPr>
            <w:r>
              <w:t>Сумма перечисленных процентов (рублей)</w:t>
            </w:r>
          </w:p>
        </w:tc>
        <w:tc>
          <w:tcPr>
            <w:tcW w:w="1043" w:type="dxa"/>
          </w:tcPr>
          <w:p w:rsidR="00415D04" w:rsidRDefault="00415D04">
            <w:pPr>
              <w:pStyle w:val="ConsPlusNormal"/>
              <w:jc w:val="center"/>
            </w:pPr>
            <w:r>
              <w:t>Номер поручения, дата</w:t>
            </w:r>
          </w:p>
        </w:tc>
      </w:tr>
      <w:tr w:rsidR="00415D04">
        <w:tc>
          <w:tcPr>
            <w:tcW w:w="132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128" w:type="dxa"/>
          </w:tcPr>
          <w:p w:rsidR="00415D04" w:rsidRDefault="00415D04">
            <w:pPr>
              <w:pStyle w:val="ConsPlusNormal"/>
            </w:pPr>
            <w:r>
              <w:t>Всего</w:t>
            </w:r>
          </w:p>
        </w:tc>
        <w:tc>
          <w:tcPr>
            <w:tcW w:w="91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86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18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36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4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43" w:type="dxa"/>
          </w:tcPr>
          <w:p w:rsidR="00415D04" w:rsidRDefault="00415D04">
            <w:pPr>
              <w:pStyle w:val="ConsPlusNormal"/>
            </w:pPr>
          </w:p>
        </w:tc>
      </w:tr>
      <w:tr w:rsidR="00415D04">
        <w:tc>
          <w:tcPr>
            <w:tcW w:w="132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4306" w:type="dxa"/>
            <w:gridSpan w:val="4"/>
          </w:tcPr>
          <w:p w:rsidR="00415D04" w:rsidRDefault="00415D04">
            <w:pPr>
              <w:pStyle w:val="ConsPlusNormal"/>
            </w:pPr>
            <w:r>
              <w:t>Остаток задолженности по кредиту</w:t>
            </w:r>
          </w:p>
        </w:tc>
        <w:tc>
          <w:tcPr>
            <w:tcW w:w="136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41" w:type="dxa"/>
          </w:tcPr>
          <w:p w:rsidR="00415D04" w:rsidRDefault="00415D04">
            <w:pPr>
              <w:pStyle w:val="ConsPlusNormal"/>
            </w:pPr>
          </w:p>
        </w:tc>
        <w:tc>
          <w:tcPr>
            <w:tcW w:w="1043" w:type="dxa"/>
          </w:tcPr>
          <w:p w:rsidR="00415D04" w:rsidRDefault="00415D04">
            <w:pPr>
              <w:pStyle w:val="ConsPlusNormal"/>
            </w:pPr>
          </w:p>
        </w:tc>
      </w:tr>
    </w:tbl>
    <w:p w:rsidR="00415D04" w:rsidRDefault="00415D04">
      <w:pPr>
        <w:pStyle w:val="ConsPlusNormal"/>
        <w:jc w:val="both"/>
      </w:pPr>
    </w:p>
    <w:p w:rsidR="00415D04" w:rsidRDefault="00415D04">
      <w:pPr>
        <w:pStyle w:val="ConsPlusNonformat"/>
        <w:jc w:val="both"/>
      </w:pPr>
      <w:r>
        <w:t>Руководитель организации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Главный бухгалтер (при наличии)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 xml:space="preserve">М.П. </w:t>
      </w:r>
      <w:hyperlink w:anchor="P521" w:history="1">
        <w:r>
          <w:rPr>
            <w:color w:val="0000FF"/>
          </w:rPr>
          <w:t>&lt;*&gt;</w:t>
        </w:r>
      </w:hyperlink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Отчет подтверждается: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Руководитель</w:t>
      </w:r>
    </w:p>
    <w:p w:rsidR="00415D04" w:rsidRDefault="00415D04">
      <w:pPr>
        <w:pStyle w:val="ConsPlusNonformat"/>
        <w:jc w:val="both"/>
      </w:pPr>
      <w:r>
        <w:t>кредитной организации</w:t>
      </w:r>
    </w:p>
    <w:p w:rsidR="00415D04" w:rsidRDefault="00415D04">
      <w:pPr>
        <w:pStyle w:val="ConsPlusNonformat"/>
        <w:jc w:val="both"/>
      </w:pPr>
      <w:r>
        <w:t>(уполномоченное лицо)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lastRenderedPageBreak/>
        <w:t>Главный бухгалтер (при наличии) ___________ ____________________</w:t>
      </w:r>
    </w:p>
    <w:p w:rsidR="00415D04" w:rsidRDefault="00415D04">
      <w:pPr>
        <w:pStyle w:val="ConsPlusNonformat"/>
        <w:jc w:val="both"/>
      </w:pPr>
      <w:r>
        <w:t xml:space="preserve">                                 (подпись)        (ф.и.о.)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>Дата "__" _____________ 20__ г.</w:t>
      </w:r>
    </w:p>
    <w:p w:rsidR="00415D04" w:rsidRDefault="00415D04">
      <w:pPr>
        <w:pStyle w:val="ConsPlusNonformat"/>
        <w:jc w:val="both"/>
      </w:pPr>
    </w:p>
    <w:p w:rsidR="00415D04" w:rsidRDefault="00415D04">
      <w:pPr>
        <w:pStyle w:val="ConsPlusNonformat"/>
        <w:jc w:val="both"/>
      </w:pPr>
      <w:r>
        <w:t xml:space="preserve">М.П. </w:t>
      </w:r>
      <w:hyperlink w:anchor="P521" w:history="1">
        <w:r>
          <w:rPr>
            <w:color w:val="0000FF"/>
          </w:rPr>
          <w:t>&lt;*&gt;</w:t>
        </w:r>
      </w:hyperlink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ind w:firstLine="540"/>
        <w:jc w:val="both"/>
      </w:pPr>
      <w:r>
        <w:t>--------------------------------</w:t>
      </w:r>
    </w:p>
    <w:p w:rsidR="00415D04" w:rsidRDefault="00415D04">
      <w:pPr>
        <w:pStyle w:val="ConsPlusNormal"/>
        <w:spacing w:before="220"/>
        <w:ind w:firstLine="540"/>
        <w:jc w:val="both"/>
      </w:pPr>
      <w:bookmarkStart w:id="25" w:name="P521"/>
      <w:bookmarkEnd w:id="25"/>
      <w:r>
        <w:t>&lt;*&gt; Если в соответствии с законодательством Российской Федерации лицо, представившее отчет, имеет печать.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right"/>
        <w:outlineLvl w:val="1"/>
      </w:pPr>
      <w:r>
        <w:t>Приложение N 5</w:t>
      </w:r>
    </w:p>
    <w:p w:rsidR="00415D04" w:rsidRDefault="00415D04">
      <w:pPr>
        <w:pStyle w:val="ConsPlusNormal"/>
        <w:jc w:val="right"/>
      </w:pPr>
      <w:r>
        <w:t>к Правилам предоставления субсидий</w:t>
      </w:r>
    </w:p>
    <w:p w:rsidR="00415D04" w:rsidRDefault="00415D04">
      <w:pPr>
        <w:pStyle w:val="ConsPlusNormal"/>
        <w:jc w:val="right"/>
      </w:pPr>
      <w:r>
        <w:t>из федерального бюджета организациям</w:t>
      </w:r>
    </w:p>
    <w:p w:rsidR="00415D04" w:rsidRDefault="00415D04">
      <w:pPr>
        <w:pStyle w:val="ConsPlusNormal"/>
        <w:jc w:val="right"/>
      </w:pPr>
      <w:r>
        <w:t>легкой и текстильной промышленности</w:t>
      </w:r>
    </w:p>
    <w:p w:rsidR="00415D04" w:rsidRDefault="00415D04">
      <w:pPr>
        <w:pStyle w:val="ConsPlusNormal"/>
        <w:jc w:val="right"/>
      </w:pPr>
      <w:r>
        <w:t>на возмещение части затрат</w:t>
      </w:r>
    </w:p>
    <w:p w:rsidR="00415D04" w:rsidRDefault="00415D04">
      <w:pPr>
        <w:pStyle w:val="ConsPlusNormal"/>
        <w:jc w:val="right"/>
      </w:pPr>
      <w:r>
        <w:t>на уплату процентов по кредитам,</w:t>
      </w:r>
    </w:p>
    <w:p w:rsidR="00415D04" w:rsidRDefault="00415D04">
      <w:pPr>
        <w:pStyle w:val="ConsPlusNormal"/>
        <w:jc w:val="right"/>
      </w:pPr>
      <w:r>
        <w:t>полученным в российских кредитных</w:t>
      </w:r>
    </w:p>
    <w:p w:rsidR="00415D04" w:rsidRDefault="00415D04">
      <w:pPr>
        <w:pStyle w:val="ConsPlusNormal"/>
        <w:jc w:val="right"/>
      </w:pPr>
      <w:r>
        <w:t>организациях в 2013 - 2018 годах,</w:t>
      </w:r>
    </w:p>
    <w:p w:rsidR="00415D04" w:rsidRDefault="00415D04">
      <w:pPr>
        <w:pStyle w:val="ConsPlusNormal"/>
        <w:jc w:val="right"/>
      </w:pPr>
      <w:r>
        <w:t>на реализацию новых инвестиционных</w:t>
      </w:r>
    </w:p>
    <w:p w:rsidR="00415D04" w:rsidRDefault="00415D04">
      <w:pPr>
        <w:pStyle w:val="ConsPlusNormal"/>
        <w:jc w:val="right"/>
      </w:pPr>
      <w:r>
        <w:t>проектов по техническому перевооружению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Title"/>
        <w:jc w:val="center"/>
      </w:pPr>
      <w:bookmarkStart w:id="26" w:name="P538"/>
      <w:bookmarkEnd w:id="26"/>
      <w:r>
        <w:t>РАСЧЕТ РАЗМЕРА ШТРАФНЫХ САНКЦИЙ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ind w:firstLine="540"/>
        <w:jc w:val="both"/>
      </w:pPr>
      <w:r>
        <w:t>Размер штрафных санкций определяется по формуле: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center"/>
      </w:pPr>
      <w:r w:rsidRPr="00924650">
        <w:rPr>
          <w:position w:val="-26"/>
        </w:rPr>
        <w:pict>
          <v:shape id="_x0000_i1029" style="width:107.25pt;height:38.25pt" coordsize="" o:spt="100" adj="0,,0" path="" filled="f" stroked="f">
            <v:stroke joinstyle="miter"/>
            <v:imagedata r:id="rId46" o:title="base_1_286735_32772"/>
            <v:formulas/>
            <v:path o:connecttype="segments"/>
          </v:shape>
        </w:pict>
      </w:r>
      <w:r>
        <w:t>,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ind w:firstLine="540"/>
        <w:jc w:val="both"/>
      </w:pPr>
      <w:r>
        <w:t>где: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N - количество целевых показателей реализации нового комплексного инвестиционного проекта (далее - инвестиционный проект), указанных в договоре о предоставлении субсидии;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di - достигнутое значение целевого показателя реализации инвестиционного проекта, указанного в договоре о предоставлении субсидии, на дату окончания срока реализации инвестиционного проекта;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Di - плановое значение i-го целевого показателя реализации инвестиционного проекта, указанного в договоре о предоставлении субсидии;</w:t>
      </w:r>
    </w:p>
    <w:p w:rsidR="00415D04" w:rsidRDefault="00415D04">
      <w:pPr>
        <w:pStyle w:val="ConsPlusNormal"/>
        <w:spacing w:before="220"/>
        <w:ind w:firstLine="540"/>
        <w:jc w:val="both"/>
      </w:pPr>
      <w:r>
        <w:t>V - размер средств федерального бюджета, израсходованных организацией - получателем субсидии в рамках реализации инвестиционного проекта на дату окончания срока его реализации.</w:t>
      </w: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jc w:val="both"/>
      </w:pPr>
    </w:p>
    <w:p w:rsidR="00415D04" w:rsidRDefault="00415D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9F7" w:rsidRDefault="000369F7">
      <w:bookmarkStart w:id="27" w:name="_GoBack"/>
      <w:bookmarkEnd w:id="27"/>
    </w:p>
    <w:sectPr w:rsidR="000369F7" w:rsidSect="009246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04"/>
    <w:rsid w:val="000369F7"/>
    <w:rsid w:val="0041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3291D-5826-4362-8EF2-0B9D9492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5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D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5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D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5D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CEB09D731F6B34C0670C3A980BA991079E10A7FB7DC7A93CE19E74E1KAq1L" TargetMode="External"/><Relationship Id="rId13" Type="http://schemas.openxmlformats.org/officeDocument/2006/relationships/hyperlink" Target="consultantplus://offline/ref=6ECEB09D731F6B34C0670C3A980BA991049311A1FB71C7A93CE19E74E1A16658BECE6CBB6176C925K6q1L" TargetMode="External"/><Relationship Id="rId18" Type="http://schemas.openxmlformats.org/officeDocument/2006/relationships/hyperlink" Target="consultantplus://offline/ref=6ECEB09D731F6B34C0670C3A980BA991049A12ACFC75C7A93CE19E74E1A16658BECE6CBB6176C921K6q2L" TargetMode="External"/><Relationship Id="rId26" Type="http://schemas.openxmlformats.org/officeDocument/2006/relationships/hyperlink" Target="consultantplus://offline/ref=6ECEB09D731F6B34C0670C3A980BA991049311A1FB71C7A93CE19E74E1A16658BECE6CBB6176C926K6q5L" TargetMode="External"/><Relationship Id="rId39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CEB09D731F6B34C0670C3A980BA991049311A1FB71C7A93CE19E74E1A16658BECE6CBB6176C926K6q3L" TargetMode="External"/><Relationship Id="rId34" Type="http://schemas.openxmlformats.org/officeDocument/2006/relationships/hyperlink" Target="consultantplus://offline/ref=6ECEB09D731F6B34C0670C3A980BA991049311A1FB71C7A93CE19E74E1A16658BECE6CBB6176C927K6q4L" TargetMode="External"/><Relationship Id="rId42" Type="http://schemas.openxmlformats.org/officeDocument/2006/relationships/hyperlink" Target="consultantplus://offline/ref=6ECEB09D731F6B34C0670C3A980BA991049214A0FE75C7A93CE19E74E1KAq1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ECEB09D731F6B34C0670C3A980BA99107921EA0FB71C7A93CE19E74E1KAq1L" TargetMode="External"/><Relationship Id="rId12" Type="http://schemas.openxmlformats.org/officeDocument/2006/relationships/hyperlink" Target="consultantplus://offline/ref=6ECEB09D731F6B34C0670C3A980BA991049314A5FD76C7A93CE19E74E1A16658BECE6CKBqFL" TargetMode="External"/><Relationship Id="rId17" Type="http://schemas.openxmlformats.org/officeDocument/2006/relationships/hyperlink" Target="consultantplus://offline/ref=6ECEB09D731F6B34C0670C3A980BA991049215A4F374C7A93CE19E74E1A16658BECE6CBB6176C925K6q3L" TargetMode="External"/><Relationship Id="rId25" Type="http://schemas.openxmlformats.org/officeDocument/2006/relationships/hyperlink" Target="consultantplus://offline/ref=6ECEB09D731F6B34C0670C3A980BA991049314A5FD76C7A93CE19E74E1A16658BECE6CKBqFL" TargetMode="External"/><Relationship Id="rId33" Type="http://schemas.openxmlformats.org/officeDocument/2006/relationships/hyperlink" Target="consultantplus://offline/ref=6ECEB09D731F6B34C0670C3A980BA991049311A1FB71C7A93CE19E74E1A16658BECE6CBB6176C927K6q7L" TargetMode="External"/><Relationship Id="rId38" Type="http://schemas.openxmlformats.org/officeDocument/2006/relationships/hyperlink" Target="consultantplus://offline/ref=6ECEB09D731F6B34C0670C3A980BA991049214A0FE75C7A93CE19E74E1KAq1L" TargetMode="External"/><Relationship Id="rId46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CEB09D731F6B34C0670C3A980BA991049311A1FB71C7A93CE19E74E1A16658BECE6CBB6176C925K6q5L" TargetMode="External"/><Relationship Id="rId20" Type="http://schemas.openxmlformats.org/officeDocument/2006/relationships/hyperlink" Target="consultantplus://offline/ref=6ECEB09D731F6B34C0670C3A980BA991049311A1FB71C7A93CE19E74E1A16658BECE6CBB6176C926K6q2L" TargetMode="External"/><Relationship Id="rId29" Type="http://schemas.openxmlformats.org/officeDocument/2006/relationships/hyperlink" Target="consultantplus://offline/ref=6ECEB09D731F6B34C0670C3A980BA991079E10A7FB7DC7A93CE19E74E1KAq1L" TargetMode="External"/><Relationship Id="rId41" Type="http://schemas.openxmlformats.org/officeDocument/2006/relationships/hyperlink" Target="consultantplus://offline/ref=6ECEB09D731F6B34C0670C3A980BA991049311A1FB71C7A93CE19E74E1A16658BECE6CBB6176C920K6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EB09D731F6B34C0670C3A980BA991049311A1FB71C7A93CE19E74E1A16658BECE6CBB6176C924K6qBL" TargetMode="External"/><Relationship Id="rId11" Type="http://schemas.openxmlformats.org/officeDocument/2006/relationships/hyperlink" Target="consultantplus://offline/ref=6ECEB09D731F6B34C0670C3A980BA991049311A1FB71C7A93CE19E74E1A16658BECE6CBB6176C925K6q3L" TargetMode="External"/><Relationship Id="rId24" Type="http://schemas.openxmlformats.org/officeDocument/2006/relationships/hyperlink" Target="consultantplus://offline/ref=6ECEB09D731F6B34C0670C3A980BA991049311A1FB71C7A93CE19E74E1A16658BECE6CBB6176C926K6q7L" TargetMode="External"/><Relationship Id="rId32" Type="http://schemas.openxmlformats.org/officeDocument/2006/relationships/hyperlink" Target="consultantplus://offline/ref=6ECEB09D731F6B34C0670C3A980BA991049B15A5F272C7A93CE19E74E1KAq1L" TargetMode="External"/><Relationship Id="rId37" Type="http://schemas.openxmlformats.org/officeDocument/2006/relationships/hyperlink" Target="consultantplus://offline/ref=6ECEB09D731F6B34C0670C3A980BA991049311A1FB71C7A93CE19E74E1A16658BECE6CBB6176C920K6q3L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6ECEB09D731F6B34C0670C3A980BA991049311A1FB71C7A93CE19E74E1A16658BECE6CBB6176C920K6q3L" TargetMode="External"/><Relationship Id="rId5" Type="http://schemas.openxmlformats.org/officeDocument/2006/relationships/hyperlink" Target="consultantplus://offline/ref=6ECEB09D731F6B34C0670C3A980BA991049311A1FB71C7A93CE19E74E1A16658BECE6CBB6176C924K6q7L" TargetMode="External"/><Relationship Id="rId15" Type="http://schemas.openxmlformats.org/officeDocument/2006/relationships/hyperlink" Target="consultantplus://offline/ref=6ECEB09D731F6B34C0670C3A980BA991049311A1FB71C7A93CE19E74E1A16658BECE6CBB6176C925K6q4L" TargetMode="External"/><Relationship Id="rId23" Type="http://schemas.openxmlformats.org/officeDocument/2006/relationships/hyperlink" Target="consultantplus://offline/ref=6ECEB09D731F6B34C0670C3A980BA991049311A1FB71C7A93CE19E74E1A16658BECE6CBB6176C926K6q6L" TargetMode="External"/><Relationship Id="rId28" Type="http://schemas.openxmlformats.org/officeDocument/2006/relationships/hyperlink" Target="consultantplus://offline/ref=6ECEB09D731F6B34C0670C3A980BA99107921EA0FB71C7A93CE19E74E1KAq1L" TargetMode="External"/><Relationship Id="rId36" Type="http://schemas.openxmlformats.org/officeDocument/2006/relationships/hyperlink" Target="consultantplus://offline/ref=6ECEB09D731F6B34C0670C3A980BA991049311A1FB71C7A93CE19E74E1A16658BECE6CBB6176C927K6qBL" TargetMode="External"/><Relationship Id="rId10" Type="http://schemas.openxmlformats.org/officeDocument/2006/relationships/hyperlink" Target="consultantplus://offline/ref=6ECEB09D731F6B34C0670C3A980BA991049311A1FB71C7A93CE19E74E1A16658BECE6CBB6176C925K6q2L" TargetMode="External"/><Relationship Id="rId19" Type="http://schemas.openxmlformats.org/officeDocument/2006/relationships/hyperlink" Target="consultantplus://offline/ref=6ECEB09D731F6B34C0670C3A980BA991049212A2F876C7A93CE19E74E1A16658BECE6CBB6176C925K6q0L" TargetMode="External"/><Relationship Id="rId31" Type="http://schemas.openxmlformats.org/officeDocument/2006/relationships/hyperlink" Target="consultantplus://offline/ref=6ECEB09D731F6B34C0670C3A980BA991049311A1FB71C7A93CE19E74E1A16658BECE6CBB6176C926K6qBL" TargetMode="External"/><Relationship Id="rId44" Type="http://schemas.openxmlformats.org/officeDocument/2006/relationships/image" Target="media/image4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CEB09D731F6B34C0670C3A980BA991049A16A6FB74C7A93CE19E74E1A16658BECE6CBB6176CB25K6qBL" TargetMode="External"/><Relationship Id="rId14" Type="http://schemas.openxmlformats.org/officeDocument/2006/relationships/hyperlink" Target="consultantplus://offline/ref=6ECEB09D731F6B34C0670C3A980BA991049311A1FB71C7A93CE19E74E1A16658BECE6CBB6176C925K6q7L" TargetMode="External"/><Relationship Id="rId22" Type="http://schemas.openxmlformats.org/officeDocument/2006/relationships/hyperlink" Target="consultantplus://offline/ref=6ECEB09D731F6B34C0670C3A980BA991049311A1FB71C7A93CE19E74E1A16658BECE6CBB6176C926K6q0L" TargetMode="External"/><Relationship Id="rId27" Type="http://schemas.openxmlformats.org/officeDocument/2006/relationships/hyperlink" Target="consultantplus://offline/ref=6ECEB09D731F6B34C0670C3A980BA991049313A0F270C7A93CE19E74E1A16658BECE6CBB6176C924K6q4L" TargetMode="External"/><Relationship Id="rId30" Type="http://schemas.openxmlformats.org/officeDocument/2006/relationships/hyperlink" Target="consultantplus://offline/ref=6ECEB09D731F6B34C0670C3A980BA991049B15A5F272C7A93CE19E74E1KAq1L" TargetMode="External"/><Relationship Id="rId35" Type="http://schemas.openxmlformats.org/officeDocument/2006/relationships/hyperlink" Target="consultantplus://offline/ref=6ECEB09D731F6B34C0670C3A980BA991049311A1FB71C7A93CE19E74E1A16658BECE6CBB6176C927K6q5L" TargetMode="External"/><Relationship Id="rId43" Type="http://schemas.openxmlformats.org/officeDocument/2006/relationships/image" Target="media/image3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2018-04-28T11:42:00Z</dcterms:created>
  <dcterms:modified xsi:type="dcterms:W3CDTF">2018-04-28T11:42:00Z</dcterms:modified>
</cp:coreProperties>
</file>